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F5985F" w14:textId="77777777" w:rsidR="002819B5" w:rsidRPr="00CA20EB" w:rsidRDefault="002819B5" w:rsidP="002819B5">
      <w:pPr>
        <w:spacing w:after="120" w:line="240" w:lineRule="auto"/>
        <w:ind w:left="-284"/>
        <w:jc w:val="center"/>
        <w:rPr>
          <w:rFonts w:ascii="Arial" w:hAnsi="Arial" w:cs="Arial"/>
          <w:b/>
          <w:sz w:val="36"/>
          <w:szCs w:val="36"/>
          <w:u w:val="single"/>
        </w:rPr>
      </w:pPr>
      <w:r w:rsidRPr="00CA20EB">
        <w:rPr>
          <w:rFonts w:ascii="Arial" w:hAnsi="Arial" w:cs="Arial"/>
          <w:b/>
          <w:sz w:val="36"/>
          <w:szCs w:val="36"/>
          <w:u w:val="single"/>
        </w:rPr>
        <w:t>PODKLADY PRO ODNĚTÍ ZE ZPF</w:t>
      </w:r>
    </w:p>
    <w:p w14:paraId="01E37750" w14:textId="77777777" w:rsidR="002819B5" w:rsidRPr="00CA20EB" w:rsidRDefault="002819B5" w:rsidP="002819B5">
      <w:pPr>
        <w:spacing w:after="120" w:line="240" w:lineRule="auto"/>
        <w:ind w:left="-284"/>
        <w:jc w:val="center"/>
        <w:rPr>
          <w:rFonts w:ascii="Arial" w:hAnsi="Arial" w:cs="Arial"/>
          <w:b/>
          <w:sz w:val="30"/>
          <w:szCs w:val="30"/>
          <w:u w:val="single"/>
        </w:rPr>
      </w:pPr>
    </w:p>
    <w:p w14:paraId="0E64E9BE" w14:textId="77777777" w:rsidR="00F40147" w:rsidRPr="00A02E84" w:rsidRDefault="00F40147" w:rsidP="00C734A0">
      <w:pPr>
        <w:spacing w:after="120" w:line="240" w:lineRule="auto"/>
        <w:ind w:left="-284"/>
        <w:jc w:val="both"/>
        <w:rPr>
          <w:rFonts w:ascii="Arial" w:hAnsi="Arial" w:cs="Arial"/>
          <w:b/>
          <w:sz w:val="26"/>
          <w:szCs w:val="26"/>
        </w:rPr>
      </w:pPr>
      <w:r w:rsidRPr="00A02E84">
        <w:rPr>
          <w:rFonts w:ascii="Arial" w:hAnsi="Arial" w:cs="Arial"/>
          <w:b/>
          <w:sz w:val="26"/>
          <w:szCs w:val="26"/>
        </w:rPr>
        <w:t>VYHODNOCENÍ DŮSLEDKŮ NAVRHOVANÉHO ŘEŠENÍ NA ZPF DLE VYHL. Č. 271/2019 SB.</w:t>
      </w:r>
    </w:p>
    <w:p w14:paraId="5067E1E9" w14:textId="77777777" w:rsidR="00E127C6" w:rsidRPr="00A02E84" w:rsidRDefault="00F40147" w:rsidP="004D4A06">
      <w:pPr>
        <w:pStyle w:val="Odstavecseseznamem"/>
        <w:numPr>
          <w:ilvl w:val="0"/>
          <w:numId w:val="11"/>
        </w:numPr>
        <w:ind w:left="284" w:hanging="218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A02E84">
        <w:rPr>
          <w:rFonts w:ascii="Arial" w:hAnsi="Arial" w:cs="Arial"/>
          <w:b/>
          <w:bCs/>
          <w:sz w:val="20"/>
          <w:szCs w:val="20"/>
          <w:u w:val="single"/>
        </w:rPr>
        <w:t xml:space="preserve">Dle §12: </w:t>
      </w:r>
      <w:r w:rsidR="004E2A08" w:rsidRPr="00A02E84">
        <w:rPr>
          <w:rFonts w:ascii="Arial" w:hAnsi="Arial" w:cs="Arial"/>
          <w:b/>
          <w:bCs/>
          <w:sz w:val="20"/>
          <w:szCs w:val="20"/>
          <w:u w:val="single"/>
        </w:rPr>
        <w:t>TEXTOVÁ ČÁST VYHODNOCENÍ DŮSLEDKŮ</w:t>
      </w:r>
    </w:p>
    <w:p w14:paraId="3C5287DA" w14:textId="77777777" w:rsidR="00F40147" w:rsidRPr="00A02E84" w:rsidRDefault="00F40147" w:rsidP="00C81772">
      <w:pPr>
        <w:pStyle w:val="Odstavecseseznamem"/>
        <w:numPr>
          <w:ilvl w:val="0"/>
          <w:numId w:val="12"/>
        </w:numPr>
        <w:ind w:left="709"/>
        <w:jc w:val="both"/>
        <w:rPr>
          <w:rFonts w:ascii="Arial" w:hAnsi="Arial" w:cs="Arial"/>
          <w:b/>
          <w:bCs/>
          <w:sz w:val="20"/>
          <w:szCs w:val="20"/>
        </w:rPr>
      </w:pPr>
      <w:r w:rsidRPr="00A02E84">
        <w:rPr>
          <w:rFonts w:ascii="Arial" w:hAnsi="Arial" w:cs="Arial"/>
          <w:b/>
          <w:bCs/>
          <w:sz w:val="20"/>
          <w:szCs w:val="20"/>
        </w:rPr>
        <w:t>Způsob provádění záměru</w:t>
      </w:r>
    </w:p>
    <w:p w14:paraId="453298BA" w14:textId="1DAB3A48" w:rsidR="00E07CD0" w:rsidRPr="00A02E84" w:rsidRDefault="00E07CD0" w:rsidP="00C81772">
      <w:pPr>
        <w:pStyle w:val="Odstavecseseznamem"/>
        <w:spacing w:line="0" w:lineRule="atLeast"/>
        <w:ind w:left="709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A02E84">
        <w:rPr>
          <w:rFonts w:ascii="Arial" w:hAnsi="Arial" w:cs="Arial"/>
          <w:bCs/>
          <w:i/>
          <w:iCs/>
          <w:sz w:val="20"/>
          <w:szCs w:val="20"/>
        </w:rPr>
        <w:t>Stavebním pracím budou předcházet provádění zemních prací. V rámci zemních prací bude provedena skrývka ornice, která bude umístěna na mezideponii. Vhodné umístění mezideponie určí realizační firma. Po dokončení stavebních prací bude ornice vrácena zpět v rámci terénních úprav (zpětné ohumusování)</w:t>
      </w:r>
      <w:r w:rsidR="00882F85">
        <w:rPr>
          <w:rFonts w:ascii="Arial" w:hAnsi="Arial" w:cs="Arial"/>
          <w:bCs/>
          <w:i/>
          <w:iCs/>
          <w:sz w:val="20"/>
          <w:szCs w:val="20"/>
        </w:rPr>
        <w:t xml:space="preserve"> a rozprostřena na okolních parcelách</w:t>
      </w:r>
      <w:r w:rsidRPr="00A02E84">
        <w:rPr>
          <w:rFonts w:ascii="Arial" w:hAnsi="Arial" w:cs="Arial"/>
          <w:bCs/>
          <w:i/>
          <w:iCs/>
          <w:sz w:val="20"/>
          <w:szCs w:val="20"/>
        </w:rPr>
        <w:t xml:space="preserve">. </w:t>
      </w:r>
    </w:p>
    <w:p w14:paraId="4119EBF1" w14:textId="77777777" w:rsidR="00D57075" w:rsidRPr="00A02E84" w:rsidRDefault="00D57075" w:rsidP="00C81772">
      <w:pPr>
        <w:pStyle w:val="Odstavecseseznamem"/>
        <w:ind w:left="709"/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1A7D4443" w14:textId="77777777" w:rsidR="00F40147" w:rsidRPr="00A02E84" w:rsidRDefault="00F40147" w:rsidP="00C81772">
      <w:pPr>
        <w:pStyle w:val="Odstavecseseznamem"/>
        <w:numPr>
          <w:ilvl w:val="0"/>
          <w:numId w:val="12"/>
        </w:numPr>
        <w:ind w:left="709"/>
        <w:jc w:val="both"/>
        <w:rPr>
          <w:rFonts w:ascii="Arial" w:hAnsi="Arial" w:cs="Arial"/>
          <w:b/>
          <w:bCs/>
          <w:sz w:val="20"/>
          <w:szCs w:val="20"/>
        </w:rPr>
      </w:pPr>
      <w:r w:rsidRPr="00A02E84">
        <w:rPr>
          <w:rFonts w:ascii="Arial" w:hAnsi="Arial" w:cs="Arial"/>
          <w:b/>
          <w:bCs/>
          <w:sz w:val="20"/>
          <w:szCs w:val="20"/>
        </w:rPr>
        <w:t>Zdůvodnění potřeby</w:t>
      </w:r>
    </w:p>
    <w:p w14:paraId="52B06B4C" w14:textId="5129A6BE" w:rsidR="00E07CD0" w:rsidRPr="00A02E84" w:rsidRDefault="00E07CD0" w:rsidP="00C81772">
      <w:pPr>
        <w:pStyle w:val="Odstavecseseznamem"/>
        <w:spacing w:line="0" w:lineRule="atLeast"/>
        <w:ind w:left="709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A02E84">
        <w:rPr>
          <w:rFonts w:ascii="Arial" w:hAnsi="Arial" w:cs="Arial"/>
          <w:bCs/>
          <w:i/>
          <w:iCs/>
          <w:sz w:val="20"/>
          <w:szCs w:val="20"/>
        </w:rPr>
        <w:t>Důvodem pro vynětí ze ZPF je stavba chodníku</w:t>
      </w:r>
      <w:r w:rsidR="006962BE">
        <w:rPr>
          <w:rFonts w:ascii="Arial" w:hAnsi="Arial" w:cs="Arial"/>
          <w:bCs/>
          <w:i/>
          <w:iCs/>
          <w:sz w:val="20"/>
          <w:szCs w:val="20"/>
        </w:rPr>
        <w:t>, cyklostezky</w:t>
      </w:r>
      <w:r w:rsidRPr="00A02E84">
        <w:rPr>
          <w:rFonts w:ascii="Arial" w:hAnsi="Arial" w:cs="Arial"/>
          <w:bCs/>
          <w:i/>
          <w:iCs/>
          <w:sz w:val="20"/>
          <w:szCs w:val="20"/>
        </w:rPr>
        <w:t xml:space="preserve"> v rámci PD „</w:t>
      </w:r>
      <w:r w:rsidR="006962BE">
        <w:rPr>
          <w:rFonts w:ascii="Arial" w:hAnsi="Arial" w:cs="Arial"/>
          <w:b/>
          <w:i/>
          <w:iCs/>
          <w:sz w:val="20"/>
          <w:szCs w:val="20"/>
        </w:rPr>
        <w:t xml:space="preserve">Chodník, propojení ul. U </w:t>
      </w:r>
      <w:proofErr w:type="spellStart"/>
      <w:r w:rsidR="006962BE">
        <w:rPr>
          <w:rFonts w:ascii="Arial" w:hAnsi="Arial" w:cs="Arial"/>
          <w:b/>
          <w:i/>
          <w:iCs/>
          <w:sz w:val="20"/>
          <w:szCs w:val="20"/>
        </w:rPr>
        <w:t>Losinky</w:t>
      </w:r>
      <w:proofErr w:type="spellEnd"/>
      <w:r w:rsidR="006962BE">
        <w:rPr>
          <w:rFonts w:ascii="Arial" w:hAnsi="Arial" w:cs="Arial"/>
          <w:b/>
          <w:i/>
          <w:iCs/>
          <w:sz w:val="20"/>
          <w:szCs w:val="20"/>
        </w:rPr>
        <w:t xml:space="preserve"> – Cyklostezka ul. Jesenická</w:t>
      </w:r>
      <w:r w:rsidR="00C81772" w:rsidRPr="00A02E84">
        <w:rPr>
          <w:rFonts w:ascii="Arial" w:hAnsi="Arial" w:cs="Arial"/>
          <w:bCs/>
          <w:i/>
          <w:iCs/>
          <w:sz w:val="20"/>
          <w:szCs w:val="20"/>
        </w:rPr>
        <w:t xml:space="preserve">“. Jelikož v dané lokalitě </w:t>
      </w:r>
      <w:r w:rsidR="00882F85">
        <w:rPr>
          <w:rFonts w:ascii="Arial" w:hAnsi="Arial" w:cs="Arial"/>
          <w:bCs/>
          <w:i/>
          <w:iCs/>
          <w:sz w:val="20"/>
          <w:szCs w:val="20"/>
        </w:rPr>
        <w:t>není vybudována</w:t>
      </w:r>
      <w:r w:rsidR="00132CF6">
        <w:rPr>
          <w:rFonts w:ascii="Arial" w:hAnsi="Arial" w:cs="Arial"/>
          <w:bCs/>
          <w:i/>
          <w:iCs/>
          <w:sz w:val="20"/>
          <w:szCs w:val="20"/>
        </w:rPr>
        <w:t xml:space="preserve"> ucelená trasa </w:t>
      </w:r>
      <w:r w:rsidR="0031387E">
        <w:rPr>
          <w:rFonts w:ascii="Arial" w:hAnsi="Arial" w:cs="Arial"/>
          <w:bCs/>
          <w:i/>
          <w:iCs/>
          <w:sz w:val="20"/>
          <w:szCs w:val="20"/>
        </w:rPr>
        <w:t>cyklo</w:t>
      </w:r>
      <w:r w:rsidR="005341DA">
        <w:rPr>
          <w:rFonts w:ascii="Arial" w:hAnsi="Arial" w:cs="Arial"/>
          <w:bCs/>
          <w:i/>
          <w:iCs/>
          <w:sz w:val="20"/>
          <w:szCs w:val="20"/>
        </w:rPr>
        <w:t>s</w:t>
      </w:r>
      <w:r w:rsidR="0031387E">
        <w:rPr>
          <w:rFonts w:ascii="Arial" w:hAnsi="Arial" w:cs="Arial"/>
          <w:bCs/>
          <w:i/>
          <w:iCs/>
          <w:sz w:val="20"/>
          <w:szCs w:val="20"/>
        </w:rPr>
        <w:t>tezky</w:t>
      </w:r>
      <w:r w:rsidR="00882F85">
        <w:rPr>
          <w:rFonts w:ascii="Arial" w:hAnsi="Arial" w:cs="Arial"/>
          <w:bCs/>
          <w:i/>
          <w:iCs/>
          <w:sz w:val="20"/>
          <w:szCs w:val="20"/>
        </w:rPr>
        <w:t xml:space="preserve">, </w:t>
      </w:r>
      <w:r w:rsidR="0031387E">
        <w:rPr>
          <w:rFonts w:ascii="Arial" w:hAnsi="Arial" w:cs="Arial"/>
          <w:bCs/>
          <w:i/>
          <w:iCs/>
          <w:sz w:val="20"/>
          <w:szCs w:val="20"/>
        </w:rPr>
        <w:t xml:space="preserve">cyklisté </w:t>
      </w:r>
      <w:r w:rsidR="00882F85">
        <w:rPr>
          <w:rFonts w:ascii="Arial" w:hAnsi="Arial" w:cs="Arial"/>
          <w:bCs/>
          <w:i/>
          <w:iCs/>
          <w:sz w:val="20"/>
          <w:szCs w:val="20"/>
        </w:rPr>
        <w:t>využívají silnic</w:t>
      </w:r>
      <w:r w:rsidR="006962BE">
        <w:rPr>
          <w:rFonts w:ascii="Arial" w:hAnsi="Arial" w:cs="Arial"/>
          <w:bCs/>
          <w:i/>
          <w:iCs/>
          <w:sz w:val="20"/>
          <w:szCs w:val="20"/>
        </w:rPr>
        <w:t>i</w:t>
      </w:r>
      <w:r w:rsidR="00882F85">
        <w:rPr>
          <w:rFonts w:ascii="Arial" w:hAnsi="Arial" w:cs="Arial"/>
          <w:bCs/>
          <w:i/>
          <w:iCs/>
          <w:sz w:val="20"/>
          <w:szCs w:val="20"/>
        </w:rPr>
        <w:t xml:space="preserve"> I. třídy vedoucí přes obec </w:t>
      </w:r>
      <w:r w:rsidR="006962BE">
        <w:rPr>
          <w:rFonts w:ascii="Arial" w:hAnsi="Arial" w:cs="Arial"/>
          <w:bCs/>
          <w:i/>
          <w:iCs/>
          <w:sz w:val="20"/>
          <w:szCs w:val="20"/>
        </w:rPr>
        <w:t>Rapotín</w:t>
      </w:r>
      <w:r w:rsidR="00882F85">
        <w:rPr>
          <w:rFonts w:ascii="Arial" w:hAnsi="Arial" w:cs="Arial"/>
          <w:bCs/>
          <w:i/>
          <w:iCs/>
          <w:sz w:val="20"/>
          <w:szCs w:val="20"/>
        </w:rPr>
        <w:t>, kde se pohybují</w:t>
      </w:r>
      <w:r w:rsidR="00C81772" w:rsidRPr="00A02E84">
        <w:rPr>
          <w:rFonts w:ascii="Arial" w:hAnsi="Arial" w:cs="Arial"/>
          <w:bCs/>
          <w:i/>
          <w:iCs/>
          <w:sz w:val="20"/>
          <w:szCs w:val="20"/>
        </w:rPr>
        <w:t xml:space="preserve"> p</w:t>
      </w:r>
      <w:r w:rsidR="006962BE">
        <w:rPr>
          <w:rFonts w:ascii="Arial" w:hAnsi="Arial" w:cs="Arial"/>
          <w:bCs/>
          <w:i/>
          <w:iCs/>
          <w:sz w:val="20"/>
          <w:szCs w:val="20"/>
        </w:rPr>
        <w:t>ři</w:t>
      </w:r>
      <w:r w:rsidR="00C81772" w:rsidRPr="00A02E84">
        <w:rPr>
          <w:rFonts w:ascii="Arial" w:hAnsi="Arial" w:cs="Arial"/>
          <w:bCs/>
          <w:i/>
          <w:iCs/>
          <w:sz w:val="20"/>
          <w:szCs w:val="20"/>
        </w:rPr>
        <w:t xml:space="preserve"> okraji silnice. Vybudováním </w:t>
      </w:r>
      <w:r w:rsidR="0031387E">
        <w:rPr>
          <w:rFonts w:ascii="Arial" w:hAnsi="Arial" w:cs="Arial"/>
          <w:bCs/>
          <w:i/>
          <w:iCs/>
          <w:sz w:val="20"/>
          <w:szCs w:val="20"/>
        </w:rPr>
        <w:t>cyklostezky</w:t>
      </w:r>
      <w:r w:rsidR="00C81772" w:rsidRPr="00A02E84">
        <w:rPr>
          <w:rFonts w:ascii="Arial" w:hAnsi="Arial" w:cs="Arial"/>
          <w:bCs/>
          <w:i/>
          <w:iCs/>
          <w:sz w:val="20"/>
          <w:szCs w:val="20"/>
        </w:rPr>
        <w:t xml:space="preserve"> dojde ke zvýšení bezpečnosti provozu v dané lokalitě. Zároveň se zajistí bezbariérová trasa pro pěší. </w:t>
      </w:r>
    </w:p>
    <w:p w14:paraId="55111BD9" w14:textId="77777777" w:rsidR="00E07CD0" w:rsidRPr="00A02E84" w:rsidRDefault="00E07CD0" w:rsidP="00C81772">
      <w:pPr>
        <w:pStyle w:val="Odstavecseseznamem"/>
        <w:spacing w:line="0" w:lineRule="atLeast"/>
        <w:ind w:left="709"/>
        <w:jc w:val="both"/>
        <w:rPr>
          <w:rFonts w:ascii="Arial" w:hAnsi="Arial" w:cs="Arial"/>
          <w:bCs/>
          <w:i/>
          <w:iCs/>
          <w:color w:val="FF0000"/>
          <w:sz w:val="20"/>
          <w:szCs w:val="20"/>
        </w:rPr>
      </w:pPr>
    </w:p>
    <w:p w14:paraId="0C663A7D" w14:textId="77777777" w:rsidR="00F40147" w:rsidRPr="00A02E84" w:rsidRDefault="00F40147" w:rsidP="00C81772">
      <w:pPr>
        <w:pStyle w:val="Odstavecseseznamem"/>
        <w:numPr>
          <w:ilvl w:val="0"/>
          <w:numId w:val="12"/>
        </w:numPr>
        <w:ind w:left="709"/>
        <w:jc w:val="both"/>
        <w:rPr>
          <w:rFonts w:ascii="Arial" w:hAnsi="Arial" w:cs="Arial"/>
          <w:b/>
          <w:bCs/>
          <w:sz w:val="20"/>
          <w:szCs w:val="20"/>
        </w:rPr>
      </w:pPr>
      <w:r w:rsidRPr="00A02E84">
        <w:rPr>
          <w:rFonts w:ascii="Arial" w:hAnsi="Arial" w:cs="Arial"/>
          <w:b/>
          <w:bCs/>
          <w:sz w:val="20"/>
          <w:szCs w:val="20"/>
        </w:rPr>
        <w:t>Celkové zhodnocení předpokládaných důsledků záměru na ZPF a zdůvodnění, proč je navrhované řešení z hlediska ochrany ZPF nejvýhodnější</w:t>
      </w:r>
    </w:p>
    <w:p w14:paraId="1A23203A" w14:textId="7CF498ED" w:rsidR="008A4A56" w:rsidRPr="00A02E84" w:rsidRDefault="005030A4" w:rsidP="005030A4">
      <w:pPr>
        <w:pStyle w:val="Odstavecseseznamem"/>
        <w:spacing w:line="0" w:lineRule="atLeast"/>
        <w:ind w:left="709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A02E84">
        <w:rPr>
          <w:rFonts w:ascii="Arial" w:hAnsi="Arial" w:cs="Arial"/>
          <w:bCs/>
          <w:i/>
          <w:iCs/>
          <w:sz w:val="20"/>
          <w:szCs w:val="20"/>
        </w:rPr>
        <w:t xml:space="preserve">Jedná se o zábor půdy ZPF, která se nachází v místě </w:t>
      </w:r>
      <w:r w:rsidR="008A4A56" w:rsidRPr="00A02E84">
        <w:rPr>
          <w:rFonts w:ascii="Arial" w:hAnsi="Arial" w:cs="Arial"/>
          <w:bCs/>
          <w:i/>
          <w:iCs/>
          <w:sz w:val="20"/>
          <w:szCs w:val="20"/>
        </w:rPr>
        <w:t xml:space="preserve">navržených </w:t>
      </w:r>
      <w:r w:rsidRPr="00A02E84">
        <w:rPr>
          <w:rFonts w:ascii="Arial" w:hAnsi="Arial" w:cs="Arial"/>
          <w:bCs/>
          <w:i/>
          <w:iCs/>
          <w:sz w:val="20"/>
          <w:szCs w:val="20"/>
        </w:rPr>
        <w:t xml:space="preserve">zpevněných ploch </w:t>
      </w:r>
      <w:r w:rsidR="006962BE">
        <w:rPr>
          <w:rFonts w:ascii="Arial" w:hAnsi="Arial" w:cs="Arial"/>
          <w:bCs/>
          <w:i/>
          <w:iCs/>
          <w:sz w:val="20"/>
          <w:szCs w:val="20"/>
        </w:rPr>
        <w:t xml:space="preserve">chodníku, </w:t>
      </w:r>
      <w:r w:rsidR="005341DA">
        <w:rPr>
          <w:rFonts w:ascii="Arial" w:hAnsi="Arial" w:cs="Arial"/>
          <w:bCs/>
          <w:i/>
          <w:iCs/>
          <w:sz w:val="20"/>
          <w:szCs w:val="20"/>
        </w:rPr>
        <w:t>cyklostezky</w:t>
      </w:r>
      <w:r w:rsidRPr="00A02E84">
        <w:rPr>
          <w:rFonts w:ascii="Arial" w:hAnsi="Arial" w:cs="Arial"/>
          <w:bCs/>
          <w:i/>
          <w:iCs/>
          <w:sz w:val="20"/>
          <w:szCs w:val="20"/>
        </w:rPr>
        <w:t>.</w:t>
      </w:r>
      <w:r w:rsidR="005341DA">
        <w:rPr>
          <w:rFonts w:ascii="Arial" w:hAnsi="Arial" w:cs="Arial"/>
          <w:bCs/>
          <w:i/>
          <w:iCs/>
          <w:sz w:val="20"/>
          <w:szCs w:val="20"/>
        </w:rPr>
        <w:t xml:space="preserve"> Cyklostezka</w:t>
      </w:r>
      <w:r w:rsidRPr="00A02E84">
        <w:rPr>
          <w:rFonts w:ascii="Arial" w:hAnsi="Arial" w:cs="Arial"/>
          <w:bCs/>
          <w:i/>
          <w:iCs/>
          <w:sz w:val="20"/>
          <w:szCs w:val="20"/>
        </w:rPr>
        <w:t xml:space="preserve"> </w:t>
      </w:r>
      <w:r w:rsidR="008A4A56" w:rsidRPr="00A02E84">
        <w:rPr>
          <w:rFonts w:ascii="Arial" w:hAnsi="Arial" w:cs="Arial"/>
          <w:bCs/>
          <w:i/>
          <w:iCs/>
          <w:sz w:val="20"/>
          <w:szCs w:val="20"/>
        </w:rPr>
        <w:t xml:space="preserve">je </w:t>
      </w:r>
      <w:r w:rsidRPr="00A02E84">
        <w:rPr>
          <w:rFonts w:ascii="Arial" w:hAnsi="Arial" w:cs="Arial"/>
          <w:bCs/>
          <w:i/>
          <w:iCs/>
          <w:sz w:val="20"/>
          <w:szCs w:val="20"/>
        </w:rPr>
        <w:t>trasová</w:t>
      </w:r>
      <w:r w:rsidR="005341DA">
        <w:rPr>
          <w:rFonts w:ascii="Arial" w:hAnsi="Arial" w:cs="Arial"/>
          <w:bCs/>
          <w:i/>
          <w:iCs/>
          <w:sz w:val="20"/>
          <w:szCs w:val="20"/>
        </w:rPr>
        <w:t>na</w:t>
      </w:r>
      <w:r w:rsidRPr="00A02E84">
        <w:rPr>
          <w:rFonts w:ascii="Arial" w:hAnsi="Arial" w:cs="Arial"/>
          <w:bCs/>
          <w:i/>
          <w:iCs/>
          <w:sz w:val="20"/>
          <w:szCs w:val="20"/>
        </w:rPr>
        <w:t xml:space="preserve"> </w:t>
      </w:r>
      <w:r w:rsidR="008A4A56" w:rsidRPr="00A02E84">
        <w:rPr>
          <w:rFonts w:ascii="Arial" w:hAnsi="Arial" w:cs="Arial"/>
          <w:bCs/>
          <w:i/>
          <w:iCs/>
          <w:sz w:val="20"/>
          <w:szCs w:val="20"/>
        </w:rPr>
        <w:t xml:space="preserve">především </w:t>
      </w:r>
      <w:r w:rsidRPr="00A02E84">
        <w:rPr>
          <w:rFonts w:ascii="Arial" w:hAnsi="Arial" w:cs="Arial"/>
          <w:bCs/>
          <w:i/>
          <w:iCs/>
          <w:sz w:val="20"/>
          <w:szCs w:val="20"/>
        </w:rPr>
        <w:t xml:space="preserve">v souběhu </w:t>
      </w:r>
      <w:r w:rsidR="005341DA">
        <w:rPr>
          <w:rFonts w:ascii="Arial" w:hAnsi="Arial" w:cs="Arial"/>
          <w:bCs/>
          <w:i/>
          <w:iCs/>
          <w:sz w:val="20"/>
          <w:szCs w:val="20"/>
        </w:rPr>
        <w:t xml:space="preserve">podél </w:t>
      </w:r>
      <w:r w:rsidR="006962BE">
        <w:rPr>
          <w:rFonts w:ascii="Arial" w:hAnsi="Arial" w:cs="Arial"/>
          <w:bCs/>
          <w:i/>
          <w:iCs/>
          <w:sz w:val="20"/>
          <w:szCs w:val="20"/>
        </w:rPr>
        <w:t xml:space="preserve">silnice I/44 přes </w:t>
      </w:r>
      <w:r w:rsidR="005341DA">
        <w:rPr>
          <w:rFonts w:ascii="Arial" w:hAnsi="Arial" w:cs="Arial"/>
          <w:bCs/>
          <w:i/>
          <w:iCs/>
          <w:sz w:val="20"/>
          <w:szCs w:val="20"/>
        </w:rPr>
        <w:t xml:space="preserve">vodní tok </w:t>
      </w:r>
      <w:proofErr w:type="spellStart"/>
      <w:r w:rsidR="006962BE">
        <w:rPr>
          <w:rFonts w:ascii="Arial" w:hAnsi="Arial" w:cs="Arial"/>
          <w:bCs/>
          <w:i/>
          <w:iCs/>
          <w:sz w:val="20"/>
          <w:szCs w:val="20"/>
        </w:rPr>
        <w:t>Losinka</w:t>
      </w:r>
      <w:proofErr w:type="spellEnd"/>
      <w:r w:rsidR="006962BE">
        <w:rPr>
          <w:rFonts w:ascii="Arial" w:hAnsi="Arial" w:cs="Arial"/>
          <w:bCs/>
          <w:i/>
          <w:iCs/>
          <w:sz w:val="20"/>
          <w:szCs w:val="20"/>
        </w:rPr>
        <w:t xml:space="preserve"> (IDVT: 10194288)</w:t>
      </w:r>
      <w:r w:rsidR="005341DA">
        <w:rPr>
          <w:rFonts w:ascii="Arial" w:hAnsi="Arial" w:cs="Arial"/>
          <w:bCs/>
          <w:i/>
          <w:iCs/>
          <w:sz w:val="20"/>
          <w:szCs w:val="20"/>
        </w:rPr>
        <w:t>.</w:t>
      </w:r>
      <w:r w:rsidR="00132CF6">
        <w:rPr>
          <w:rFonts w:ascii="Arial" w:hAnsi="Arial" w:cs="Arial"/>
          <w:bCs/>
          <w:i/>
          <w:iCs/>
          <w:sz w:val="20"/>
          <w:szCs w:val="20"/>
        </w:rPr>
        <w:t xml:space="preserve"> </w:t>
      </w:r>
      <w:r w:rsidR="00882F85">
        <w:rPr>
          <w:rFonts w:ascii="Arial" w:hAnsi="Arial" w:cs="Arial"/>
          <w:bCs/>
          <w:i/>
          <w:iCs/>
          <w:sz w:val="20"/>
          <w:szCs w:val="20"/>
        </w:rPr>
        <w:t>T</w:t>
      </w:r>
      <w:r w:rsidR="008A4A56" w:rsidRPr="00A02E84">
        <w:rPr>
          <w:rFonts w:ascii="Arial" w:hAnsi="Arial" w:cs="Arial"/>
          <w:bCs/>
          <w:i/>
          <w:iCs/>
          <w:sz w:val="20"/>
          <w:szCs w:val="20"/>
        </w:rPr>
        <w:t>ím</w:t>
      </w:r>
      <w:r w:rsidR="006962BE">
        <w:rPr>
          <w:rFonts w:ascii="Arial" w:hAnsi="Arial" w:cs="Arial"/>
          <w:bCs/>
          <w:i/>
          <w:iCs/>
          <w:sz w:val="20"/>
          <w:szCs w:val="20"/>
        </w:rPr>
        <w:t>to</w:t>
      </w:r>
      <w:r w:rsidR="008A4A56" w:rsidRPr="00A02E84">
        <w:rPr>
          <w:rFonts w:ascii="Arial" w:hAnsi="Arial" w:cs="Arial"/>
          <w:bCs/>
          <w:i/>
          <w:iCs/>
          <w:sz w:val="20"/>
          <w:szCs w:val="20"/>
        </w:rPr>
        <w:t xml:space="preserve"> </w:t>
      </w:r>
      <w:r w:rsidRPr="00A02E84">
        <w:rPr>
          <w:rFonts w:ascii="Arial" w:hAnsi="Arial" w:cs="Arial"/>
          <w:bCs/>
          <w:i/>
          <w:iCs/>
          <w:sz w:val="20"/>
          <w:szCs w:val="20"/>
        </w:rPr>
        <w:t>dochází k</w:t>
      </w:r>
      <w:r w:rsidR="008A4A56" w:rsidRPr="00A02E84">
        <w:rPr>
          <w:rFonts w:ascii="Arial" w:hAnsi="Arial" w:cs="Arial"/>
          <w:bCs/>
          <w:i/>
          <w:iCs/>
          <w:sz w:val="20"/>
          <w:szCs w:val="20"/>
        </w:rPr>
        <w:t> co nejmenšímu</w:t>
      </w:r>
      <w:r w:rsidRPr="00A02E84">
        <w:rPr>
          <w:rFonts w:ascii="Arial" w:hAnsi="Arial" w:cs="Arial"/>
          <w:bCs/>
          <w:i/>
          <w:iCs/>
          <w:sz w:val="20"/>
          <w:szCs w:val="20"/>
        </w:rPr>
        <w:t xml:space="preserve"> zábor</w:t>
      </w:r>
      <w:r w:rsidR="008A4A56" w:rsidRPr="00A02E84">
        <w:rPr>
          <w:rFonts w:ascii="Arial" w:hAnsi="Arial" w:cs="Arial"/>
          <w:bCs/>
          <w:i/>
          <w:iCs/>
          <w:sz w:val="20"/>
          <w:szCs w:val="20"/>
        </w:rPr>
        <w:t xml:space="preserve">u půdy ZPF. </w:t>
      </w:r>
    </w:p>
    <w:p w14:paraId="750FA837" w14:textId="77777777" w:rsidR="00C81772" w:rsidRPr="00A02E84" w:rsidRDefault="00C81772" w:rsidP="00C81772">
      <w:pPr>
        <w:pStyle w:val="Odstavecseseznamem"/>
        <w:ind w:left="709"/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74B53E3D" w14:textId="77777777" w:rsidR="00F40147" w:rsidRPr="00A02E84" w:rsidRDefault="00F40147" w:rsidP="00C81772">
      <w:pPr>
        <w:pStyle w:val="Odstavecseseznamem"/>
        <w:numPr>
          <w:ilvl w:val="0"/>
          <w:numId w:val="12"/>
        </w:numPr>
        <w:ind w:left="709"/>
        <w:jc w:val="both"/>
        <w:rPr>
          <w:rFonts w:ascii="Arial" w:hAnsi="Arial" w:cs="Arial"/>
          <w:b/>
          <w:bCs/>
          <w:sz w:val="20"/>
          <w:szCs w:val="20"/>
        </w:rPr>
      </w:pPr>
      <w:r w:rsidRPr="00A02E84">
        <w:rPr>
          <w:rFonts w:ascii="Arial" w:hAnsi="Arial" w:cs="Arial"/>
          <w:b/>
          <w:bCs/>
          <w:sz w:val="20"/>
          <w:szCs w:val="20"/>
        </w:rPr>
        <w:t>Informace, zda navrhované řešení vychází z platné územně plánovací dokumentace, případně z návrhů tras pozemních komunikací…</w:t>
      </w:r>
    </w:p>
    <w:p w14:paraId="11A2B63A" w14:textId="2453094E" w:rsidR="00CC36AD" w:rsidRPr="00A02E84" w:rsidRDefault="00BD707E" w:rsidP="00CC36AD">
      <w:pPr>
        <w:pStyle w:val="Odstavecseseznamem"/>
        <w:spacing w:line="0" w:lineRule="atLeast"/>
        <w:ind w:left="709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A02E84">
        <w:rPr>
          <w:rFonts w:ascii="Arial" w:hAnsi="Arial" w:cs="Arial"/>
          <w:bCs/>
          <w:i/>
          <w:iCs/>
          <w:sz w:val="20"/>
          <w:szCs w:val="20"/>
        </w:rPr>
        <w:t xml:space="preserve">Navrhované řešení je v souladu s územním plánem </w:t>
      </w:r>
      <w:r w:rsidR="00132CF6">
        <w:rPr>
          <w:rFonts w:ascii="Arial" w:hAnsi="Arial" w:cs="Arial"/>
          <w:bCs/>
          <w:i/>
          <w:iCs/>
          <w:sz w:val="20"/>
          <w:szCs w:val="20"/>
        </w:rPr>
        <w:t xml:space="preserve">obce </w:t>
      </w:r>
      <w:r w:rsidR="00062BDA">
        <w:rPr>
          <w:rFonts w:ascii="Arial" w:hAnsi="Arial" w:cs="Arial"/>
          <w:bCs/>
          <w:i/>
          <w:iCs/>
          <w:sz w:val="20"/>
          <w:szCs w:val="20"/>
        </w:rPr>
        <w:t>Rapotín, vč. Změny č. 3</w:t>
      </w:r>
      <w:r w:rsidRPr="00A02E84">
        <w:rPr>
          <w:rFonts w:ascii="Arial" w:hAnsi="Arial" w:cs="Arial"/>
          <w:bCs/>
          <w:i/>
          <w:iCs/>
          <w:sz w:val="20"/>
          <w:szCs w:val="20"/>
        </w:rPr>
        <w:t xml:space="preserve"> (nabytí účinnosti </w:t>
      </w:r>
      <w:r w:rsidR="00062BDA">
        <w:rPr>
          <w:rFonts w:ascii="Arial" w:hAnsi="Arial" w:cs="Arial"/>
          <w:bCs/>
          <w:i/>
          <w:iCs/>
          <w:sz w:val="20"/>
          <w:szCs w:val="20"/>
        </w:rPr>
        <w:t>8.5.2021</w:t>
      </w:r>
      <w:r w:rsidRPr="00A02E84">
        <w:rPr>
          <w:rFonts w:ascii="Arial" w:hAnsi="Arial" w:cs="Arial"/>
          <w:bCs/>
          <w:i/>
          <w:iCs/>
          <w:sz w:val="20"/>
          <w:szCs w:val="20"/>
        </w:rPr>
        <w:t>). Jedná se</w:t>
      </w:r>
      <w:r w:rsidR="00CC36AD" w:rsidRPr="00A02E84">
        <w:rPr>
          <w:rFonts w:ascii="Arial" w:hAnsi="Arial" w:cs="Arial"/>
          <w:bCs/>
          <w:i/>
          <w:iCs/>
          <w:sz w:val="20"/>
          <w:szCs w:val="20"/>
        </w:rPr>
        <w:t xml:space="preserve"> částečně </w:t>
      </w:r>
      <w:r w:rsidRPr="00A02E84">
        <w:rPr>
          <w:rFonts w:ascii="Arial" w:hAnsi="Arial" w:cs="Arial"/>
          <w:bCs/>
          <w:i/>
          <w:iCs/>
          <w:sz w:val="20"/>
          <w:szCs w:val="20"/>
        </w:rPr>
        <w:t>o zastavěné území obce</w:t>
      </w:r>
      <w:r w:rsidR="00882F85">
        <w:rPr>
          <w:rFonts w:ascii="Arial" w:hAnsi="Arial" w:cs="Arial"/>
          <w:bCs/>
          <w:i/>
          <w:iCs/>
          <w:sz w:val="20"/>
          <w:szCs w:val="20"/>
        </w:rPr>
        <w:t>.</w:t>
      </w:r>
      <w:r w:rsidR="00CC36AD" w:rsidRPr="00A02E84">
        <w:rPr>
          <w:rFonts w:ascii="Arial" w:hAnsi="Arial" w:cs="Arial"/>
          <w:bCs/>
          <w:i/>
          <w:iCs/>
          <w:sz w:val="20"/>
          <w:szCs w:val="20"/>
        </w:rPr>
        <w:t xml:space="preserve"> Stavba se nachází dle ÚP především na plochách označených jako </w:t>
      </w:r>
      <w:r w:rsidR="00062BDA">
        <w:rPr>
          <w:rFonts w:ascii="Arial" w:hAnsi="Arial" w:cs="Arial"/>
          <w:bCs/>
          <w:i/>
          <w:iCs/>
          <w:sz w:val="20"/>
          <w:szCs w:val="20"/>
        </w:rPr>
        <w:t>SO</w:t>
      </w:r>
      <w:r w:rsidR="00132CF6" w:rsidRPr="00132CF6">
        <w:rPr>
          <w:rFonts w:ascii="Arial" w:hAnsi="Arial" w:cs="Arial"/>
          <w:bCs/>
          <w:i/>
          <w:iCs/>
          <w:sz w:val="20"/>
          <w:szCs w:val="20"/>
        </w:rPr>
        <w:t xml:space="preserve"> (plochy </w:t>
      </w:r>
      <w:r w:rsidR="00062BDA">
        <w:rPr>
          <w:rFonts w:ascii="Arial" w:hAnsi="Arial" w:cs="Arial"/>
          <w:bCs/>
          <w:i/>
          <w:iCs/>
          <w:sz w:val="20"/>
          <w:szCs w:val="20"/>
        </w:rPr>
        <w:t>smíšené obytné</w:t>
      </w:r>
      <w:r w:rsidR="00132CF6" w:rsidRPr="00132CF6">
        <w:rPr>
          <w:rFonts w:ascii="Arial" w:hAnsi="Arial" w:cs="Arial"/>
          <w:bCs/>
          <w:i/>
          <w:iCs/>
          <w:sz w:val="20"/>
          <w:szCs w:val="20"/>
        </w:rPr>
        <w:t>)</w:t>
      </w:r>
      <w:r w:rsidR="00062BDA">
        <w:rPr>
          <w:rFonts w:ascii="Arial" w:hAnsi="Arial" w:cs="Arial"/>
          <w:bCs/>
          <w:i/>
          <w:iCs/>
          <w:sz w:val="20"/>
          <w:szCs w:val="20"/>
        </w:rPr>
        <w:t xml:space="preserve"> a označené VV</w:t>
      </w:r>
      <w:r w:rsidR="005341DA" w:rsidRPr="005341DA">
        <w:rPr>
          <w:rFonts w:ascii="Arial" w:hAnsi="Arial" w:cs="Arial"/>
          <w:bCs/>
          <w:i/>
          <w:iCs/>
          <w:sz w:val="20"/>
          <w:szCs w:val="20"/>
        </w:rPr>
        <w:t xml:space="preserve"> (</w:t>
      </w:r>
      <w:r w:rsidR="00062BDA">
        <w:rPr>
          <w:rFonts w:ascii="Arial" w:hAnsi="Arial" w:cs="Arial"/>
          <w:bCs/>
          <w:i/>
          <w:iCs/>
          <w:sz w:val="20"/>
          <w:szCs w:val="20"/>
        </w:rPr>
        <w:t>plochy vodní a vodohospodářské</w:t>
      </w:r>
      <w:r w:rsidR="005341DA" w:rsidRPr="005341DA">
        <w:rPr>
          <w:rFonts w:ascii="Arial" w:hAnsi="Arial" w:cs="Arial"/>
          <w:bCs/>
          <w:i/>
          <w:iCs/>
          <w:sz w:val="20"/>
          <w:szCs w:val="20"/>
        </w:rPr>
        <w:t>)</w:t>
      </w:r>
      <w:r w:rsidR="00062BDA">
        <w:rPr>
          <w:rFonts w:ascii="Arial" w:hAnsi="Arial" w:cs="Arial"/>
          <w:bCs/>
          <w:i/>
          <w:iCs/>
          <w:sz w:val="20"/>
          <w:szCs w:val="20"/>
        </w:rPr>
        <w:t>.</w:t>
      </w:r>
      <w:r w:rsidR="00CC36AD" w:rsidRPr="00A02E84">
        <w:rPr>
          <w:rFonts w:ascii="Arial" w:hAnsi="Arial" w:cs="Arial"/>
          <w:bCs/>
          <w:i/>
          <w:iCs/>
          <w:sz w:val="20"/>
          <w:szCs w:val="20"/>
        </w:rPr>
        <w:t xml:space="preserve"> Navrhovaná stavba (</w:t>
      </w:r>
      <w:r w:rsidR="00062BDA">
        <w:rPr>
          <w:rFonts w:ascii="Arial" w:hAnsi="Arial" w:cs="Arial"/>
          <w:bCs/>
          <w:i/>
          <w:iCs/>
          <w:sz w:val="20"/>
          <w:szCs w:val="20"/>
        </w:rPr>
        <w:t xml:space="preserve">chodník, </w:t>
      </w:r>
      <w:r w:rsidR="005341DA">
        <w:rPr>
          <w:rFonts w:ascii="Arial" w:hAnsi="Arial" w:cs="Arial"/>
          <w:bCs/>
          <w:i/>
          <w:iCs/>
          <w:sz w:val="20"/>
          <w:szCs w:val="20"/>
        </w:rPr>
        <w:t>cyklostezka</w:t>
      </w:r>
      <w:r w:rsidR="00CC36AD" w:rsidRPr="00A02E84">
        <w:rPr>
          <w:rFonts w:ascii="Arial" w:hAnsi="Arial" w:cs="Arial"/>
          <w:bCs/>
          <w:i/>
          <w:iCs/>
          <w:sz w:val="20"/>
          <w:szCs w:val="20"/>
        </w:rPr>
        <w:t>) je v souladu s hlavním či přípustným využitím</w:t>
      </w:r>
      <w:r w:rsidR="003C3C0E">
        <w:rPr>
          <w:rFonts w:ascii="Arial" w:hAnsi="Arial" w:cs="Arial"/>
          <w:bCs/>
          <w:i/>
          <w:iCs/>
          <w:sz w:val="20"/>
          <w:szCs w:val="20"/>
        </w:rPr>
        <w:t xml:space="preserve"> dle územního plánu</w:t>
      </w:r>
      <w:r w:rsidR="00CC36AD" w:rsidRPr="00A02E84">
        <w:rPr>
          <w:rFonts w:ascii="Arial" w:hAnsi="Arial" w:cs="Arial"/>
          <w:bCs/>
          <w:i/>
          <w:iCs/>
          <w:sz w:val="20"/>
          <w:szCs w:val="20"/>
        </w:rPr>
        <w:t xml:space="preserve">. </w:t>
      </w:r>
    </w:p>
    <w:p w14:paraId="10D979D4" w14:textId="0FAADE1F" w:rsidR="006F4A29" w:rsidRDefault="006F4A29" w:rsidP="00CC36AD">
      <w:pPr>
        <w:pStyle w:val="Odstavecseseznamem"/>
        <w:spacing w:line="0" w:lineRule="atLeast"/>
        <w:ind w:left="709"/>
        <w:jc w:val="both"/>
        <w:rPr>
          <w:rFonts w:ascii="Arial" w:hAnsi="Arial" w:cs="Arial"/>
          <w:bCs/>
          <w:i/>
          <w:iCs/>
          <w:sz w:val="20"/>
          <w:szCs w:val="20"/>
          <w:u w:val="single"/>
        </w:rPr>
      </w:pPr>
      <w:r w:rsidRPr="00A02E84">
        <w:rPr>
          <w:rFonts w:ascii="Arial" w:hAnsi="Arial" w:cs="Arial"/>
          <w:bCs/>
          <w:i/>
          <w:iCs/>
          <w:sz w:val="20"/>
          <w:szCs w:val="20"/>
        </w:rPr>
        <w:t xml:space="preserve">Vyjádření orgánu územního </w:t>
      </w:r>
      <w:r w:rsidRPr="00132CF6">
        <w:rPr>
          <w:rFonts w:ascii="Arial" w:hAnsi="Arial" w:cs="Arial"/>
          <w:bCs/>
          <w:i/>
          <w:iCs/>
          <w:sz w:val="20"/>
          <w:szCs w:val="20"/>
        </w:rPr>
        <w:t xml:space="preserve">plánování - viz </w:t>
      </w:r>
      <w:r w:rsidRPr="00191C65">
        <w:rPr>
          <w:rFonts w:ascii="Arial" w:hAnsi="Arial" w:cs="Arial"/>
          <w:bCs/>
          <w:i/>
          <w:iCs/>
          <w:sz w:val="20"/>
          <w:szCs w:val="20"/>
          <w:u w:val="single"/>
        </w:rPr>
        <w:t xml:space="preserve">Příloha (8) Vyjádření </w:t>
      </w:r>
      <w:proofErr w:type="spellStart"/>
      <w:r w:rsidR="00191C65" w:rsidRPr="00191C65">
        <w:rPr>
          <w:rFonts w:ascii="Arial" w:hAnsi="Arial" w:cs="Arial"/>
          <w:bCs/>
          <w:i/>
          <w:iCs/>
          <w:sz w:val="20"/>
          <w:szCs w:val="20"/>
          <w:u w:val="single"/>
        </w:rPr>
        <w:t>MěÚ</w:t>
      </w:r>
      <w:proofErr w:type="spellEnd"/>
      <w:r w:rsidR="00191C65" w:rsidRPr="00191C65">
        <w:rPr>
          <w:rFonts w:ascii="Arial" w:hAnsi="Arial" w:cs="Arial"/>
          <w:bCs/>
          <w:i/>
          <w:iCs/>
          <w:sz w:val="20"/>
          <w:szCs w:val="20"/>
          <w:u w:val="single"/>
        </w:rPr>
        <w:t xml:space="preserve"> Šumperk</w:t>
      </w:r>
      <w:r w:rsidRPr="00191C65">
        <w:rPr>
          <w:rFonts w:ascii="Arial" w:hAnsi="Arial" w:cs="Arial"/>
          <w:bCs/>
          <w:i/>
          <w:iCs/>
          <w:sz w:val="20"/>
          <w:szCs w:val="20"/>
          <w:u w:val="single"/>
        </w:rPr>
        <w:t>, odbor</w:t>
      </w:r>
      <w:r w:rsidR="003C3C0E" w:rsidRPr="00191C65">
        <w:rPr>
          <w:rFonts w:ascii="Arial" w:hAnsi="Arial" w:cs="Arial"/>
          <w:bCs/>
          <w:i/>
          <w:iCs/>
          <w:sz w:val="20"/>
          <w:szCs w:val="20"/>
          <w:u w:val="single"/>
        </w:rPr>
        <w:t xml:space="preserve"> ŽP</w:t>
      </w:r>
      <w:r w:rsidRPr="00191C65">
        <w:rPr>
          <w:rFonts w:ascii="Arial" w:hAnsi="Arial" w:cs="Arial"/>
          <w:bCs/>
          <w:i/>
          <w:iCs/>
          <w:sz w:val="20"/>
          <w:szCs w:val="20"/>
          <w:u w:val="single"/>
        </w:rPr>
        <w:t>.</w:t>
      </w:r>
    </w:p>
    <w:p w14:paraId="16624054" w14:textId="77777777" w:rsidR="00B11578" w:rsidRDefault="00B11578" w:rsidP="00CC36AD">
      <w:pPr>
        <w:pStyle w:val="Odstavecseseznamem"/>
        <w:spacing w:line="0" w:lineRule="atLeast"/>
        <w:ind w:left="709"/>
        <w:jc w:val="both"/>
        <w:rPr>
          <w:rFonts w:ascii="Arial" w:hAnsi="Arial" w:cs="Arial"/>
          <w:bCs/>
          <w:i/>
          <w:iCs/>
          <w:sz w:val="20"/>
          <w:szCs w:val="20"/>
        </w:rPr>
      </w:pPr>
    </w:p>
    <w:p w14:paraId="4FE9110C" w14:textId="77777777" w:rsidR="00F40147" w:rsidRPr="00A02E84" w:rsidRDefault="00F40147" w:rsidP="00C81772">
      <w:pPr>
        <w:pStyle w:val="Odstavecseseznamem"/>
        <w:numPr>
          <w:ilvl w:val="0"/>
          <w:numId w:val="12"/>
        </w:numPr>
        <w:ind w:left="709"/>
        <w:jc w:val="both"/>
        <w:rPr>
          <w:rFonts w:ascii="Arial" w:hAnsi="Arial" w:cs="Arial"/>
          <w:b/>
          <w:bCs/>
          <w:sz w:val="20"/>
          <w:szCs w:val="20"/>
        </w:rPr>
      </w:pPr>
      <w:r w:rsidRPr="00A02E84">
        <w:rPr>
          <w:rFonts w:ascii="Arial" w:hAnsi="Arial" w:cs="Arial"/>
          <w:b/>
          <w:bCs/>
          <w:sz w:val="20"/>
          <w:szCs w:val="20"/>
        </w:rPr>
        <w:t>Popis činností související s geologickým a hydrogeologickým průzkumem, jedná-li se o geologický či hydrogeologický průzkum</w:t>
      </w:r>
    </w:p>
    <w:p w14:paraId="3B3FE602" w14:textId="77777777" w:rsidR="00BD707E" w:rsidRPr="00A02E84" w:rsidRDefault="00BD707E" w:rsidP="00BD707E">
      <w:pPr>
        <w:pStyle w:val="Odstavecseseznamem"/>
        <w:spacing w:line="0" w:lineRule="atLeast"/>
        <w:ind w:left="709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A02E84">
        <w:rPr>
          <w:rFonts w:ascii="Arial" w:hAnsi="Arial" w:cs="Arial"/>
          <w:bCs/>
          <w:i/>
          <w:iCs/>
          <w:sz w:val="20"/>
          <w:szCs w:val="20"/>
        </w:rPr>
        <w:t xml:space="preserve">Nejedná se o geologický či hydrogeologický průzkum. </w:t>
      </w:r>
    </w:p>
    <w:p w14:paraId="1D679CBE" w14:textId="77777777" w:rsidR="00BD707E" w:rsidRPr="00A02E84" w:rsidRDefault="00BD707E" w:rsidP="00BD707E">
      <w:pPr>
        <w:pStyle w:val="Odstavecseseznamem"/>
        <w:ind w:left="709"/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2AF4D97A" w14:textId="77777777" w:rsidR="00F40147" w:rsidRPr="00A02E84" w:rsidRDefault="00F40147" w:rsidP="00C81772">
      <w:pPr>
        <w:pStyle w:val="Odstavecseseznamem"/>
        <w:numPr>
          <w:ilvl w:val="0"/>
          <w:numId w:val="12"/>
        </w:numPr>
        <w:ind w:left="709"/>
        <w:jc w:val="both"/>
        <w:rPr>
          <w:rFonts w:ascii="Arial" w:hAnsi="Arial" w:cs="Arial"/>
          <w:b/>
          <w:bCs/>
          <w:sz w:val="20"/>
          <w:szCs w:val="20"/>
        </w:rPr>
      </w:pPr>
      <w:r w:rsidRPr="00A02E84">
        <w:rPr>
          <w:rFonts w:ascii="Arial" w:hAnsi="Arial" w:cs="Arial"/>
          <w:b/>
          <w:bCs/>
          <w:sz w:val="20"/>
          <w:szCs w:val="20"/>
        </w:rPr>
        <w:t>Soupis odnímaných pozemků nebo jejich částí – viz tab. č. 4</w:t>
      </w:r>
      <w:r w:rsidR="008A5A95" w:rsidRPr="00A02E84">
        <w:rPr>
          <w:rFonts w:ascii="Arial" w:hAnsi="Arial" w:cs="Arial"/>
          <w:b/>
          <w:bCs/>
          <w:sz w:val="20"/>
          <w:szCs w:val="20"/>
        </w:rPr>
        <w:t xml:space="preserve"> (soupis trvale odnímaných pozemků)</w:t>
      </w:r>
      <w:r w:rsidRPr="00A02E84">
        <w:rPr>
          <w:rFonts w:ascii="Arial" w:hAnsi="Arial" w:cs="Arial"/>
          <w:b/>
          <w:bCs/>
          <w:sz w:val="20"/>
          <w:szCs w:val="20"/>
        </w:rPr>
        <w:t xml:space="preserve"> a </w:t>
      </w:r>
      <w:r w:rsidR="008A5A95" w:rsidRPr="00A02E84">
        <w:rPr>
          <w:rFonts w:ascii="Arial" w:hAnsi="Arial" w:cs="Arial"/>
          <w:b/>
          <w:bCs/>
          <w:sz w:val="20"/>
          <w:szCs w:val="20"/>
        </w:rPr>
        <w:t xml:space="preserve">č. </w:t>
      </w:r>
      <w:r w:rsidRPr="00A02E84">
        <w:rPr>
          <w:rFonts w:ascii="Arial" w:hAnsi="Arial" w:cs="Arial"/>
          <w:b/>
          <w:bCs/>
          <w:sz w:val="20"/>
          <w:szCs w:val="20"/>
        </w:rPr>
        <w:t>5</w:t>
      </w:r>
      <w:r w:rsidR="008A5A95" w:rsidRPr="00A02E84">
        <w:rPr>
          <w:rFonts w:ascii="Arial" w:hAnsi="Arial" w:cs="Arial"/>
          <w:b/>
          <w:bCs/>
          <w:sz w:val="20"/>
          <w:szCs w:val="20"/>
        </w:rPr>
        <w:t xml:space="preserve"> (soupis dočasně odnímaných pozemků)</w:t>
      </w:r>
      <w:r w:rsidR="008A5A95" w:rsidRPr="00A02E84">
        <w:rPr>
          <w:rFonts w:ascii="Arial" w:hAnsi="Arial" w:cs="Arial"/>
          <w:sz w:val="20"/>
          <w:szCs w:val="20"/>
        </w:rPr>
        <w:t xml:space="preserve"> </w:t>
      </w:r>
      <w:r w:rsidR="008A5A95" w:rsidRPr="00A02E84">
        <w:rPr>
          <w:rFonts w:ascii="Arial" w:hAnsi="Arial" w:cs="Arial"/>
          <w:b/>
          <w:bCs/>
          <w:sz w:val="20"/>
          <w:szCs w:val="20"/>
        </w:rPr>
        <w:t xml:space="preserve">dle </w:t>
      </w:r>
      <w:r w:rsidRPr="00A02E84">
        <w:rPr>
          <w:rFonts w:ascii="Arial" w:hAnsi="Arial" w:cs="Arial"/>
          <w:b/>
          <w:bCs/>
          <w:sz w:val="20"/>
          <w:szCs w:val="20"/>
        </w:rPr>
        <w:t>příloh</w:t>
      </w:r>
      <w:r w:rsidR="008A5A95" w:rsidRPr="00A02E84">
        <w:rPr>
          <w:rFonts w:ascii="Arial" w:hAnsi="Arial" w:cs="Arial"/>
          <w:b/>
          <w:bCs/>
          <w:sz w:val="20"/>
          <w:szCs w:val="20"/>
        </w:rPr>
        <w:t xml:space="preserve">y </w:t>
      </w:r>
      <w:proofErr w:type="spellStart"/>
      <w:r w:rsidR="008A5A95" w:rsidRPr="00A02E84">
        <w:rPr>
          <w:rFonts w:ascii="Arial" w:hAnsi="Arial" w:cs="Arial"/>
          <w:b/>
          <w:bCs/>
          <w:sz w:val="20"/>
          <w:szCs w:val="20"/>
        </w:rPr>
        <w:t>vyhl</w:t>
      </w:r>
      <w:proofErr w:type="spellEnd"/>
      <w:r w:rsidR="008A5A95" w:rsidRPr="00A02E84">
        <w:rPr>
          <w:rFonts w:ascii="Arial" w:hAnsi="Arial" w:cs="Arial"/>
          <w:b/>
          <w:bCs/>
          <w:sz w:val="20"/>
          <w:szCs w:val="20"/>
        </w:rPr>
        <w:t xml:space="preserve">. 271/2019 Sb. </w:t>
      </w:r>
      <w:r w:rsidRPr="00A02E84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0E47D67E" w14:textId="77777777" w:rsidR="008A5A95" w:rsidRPr="00A02E84" w:rsidRDefault="008A5A95" w:rsidP="008A5A95">
      <w:pPr>
        <w:pStyle w:val="Odstavecseseznamem"/>
        <w:spacing w:line="0" w:lineRule="atLeast"/>
        <w:ind w:left="709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A02E84">
        <w:rPr>
          <w:rFonts w:ascii="Arial" w:hAnsi="Arial" w:cs="Arial"/>
          <w:bCs/>
          <w:i/>
          <w:iCs/>
          <w:sz w:val="20"/>
          <w:szCs w:val="20"/>
        </w:rPr>
        <w:t>Tabulka č. 4 – viz příloha žádosti</w:t>
      </w:r>
      <w:r w:rsidR="004D4A06" w:rsidRPr="00A02E84">
        <w:rPr>
          <w:rFonts w:ascii="Arial" w:hAnsi="Arial" w:cs="Arial"/>
          <w:bCs/>
          <w:i/>
          <w:iCs/>
          <w:sz w:val="20"/>
          <w:szCs w:val="20"/>
        </w:rPr>
        <w:t>.</w:t>
      </w:r>
    </w:p>
    <w:p w14:paraId="74FC69F3" w14:textId="77777777" w:rsidR="008A5A95" w:rsidRPr="00A02E84" w:rsidRDefault="008A5A95" w:rsidP="008A5A95">
      <w:pPr>
        <w:pStyle w:val="Odstavecseseznamem"/>
        <w:spacing w:line="0" w:lineRule="atLeast"/>
        <w:ind w:left="709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A02E84">
        <w:rPr>
          <w:rFonts w:ascii="Arial" w:hAnsi="Arial" w:cs="Arial"/>
          <w:bCs/>
          <w:i/>
          <w:iCs/>
          <w:sz w:val="20"/>
          <w:szCs w:val="20"/>
        </w:rPr>
        <w:t>Tabulka č. 5 – netýká se (nejedná se o dočasné odnětí půdy ze ZPF)</w:t>
      </w:r>
      <w:r w:rsidR="004D4A06" w:rsidRPr="00A02E84">
        <w:rPr>
          <w:rFonts w:ascii="Arial" w:hAnsi="Arial" w:cs="Arial"/>
          <w:bCs/>
          <w:i/>
          <w:iCs/>
          <w:sz w:val="20"/>
          <w:szCs w:val="20"/>
        </w:rPr>
        <w:t>.</w:t>
      </w:r>
    </w:p>
    <w:p w14:paraId="127988BD" w14:textId="77777777" w:rsidR="002819B5" w:rsidRPr="00A02E84" w:rsidRDefault="002819B5" w:rsidP="008A5A95">
      <w:pPr>
        <w:pStyle w:val="Odstavecseseznamem"/>
        <w:spacing w:line="0" w:lineRule="atLeast"/>
        <w:ind w:left="709"/>
        <w:jc w:val="both"/>
        <w:rPr>
          <w:rFonts w:ascii="Arial" w:hAnsi="Arial" w:cs="Arial"/>
          <w:bCs/>
          <w:i/>
          <w:iCs/>
          <w:color w:val="FF0000"/>
          <w:sz w:val="20"/>
          <w:szCs w:val="20"/>
        </w:rPr>
      </w:pPr>
    </w:p>
    <w:p w14:paraId="5B7F7F11" w14:textId="77777777" w:rsidR="00F40147" w:rsidRPr="00A02E84" w:rsidRDefault="00F40147" w:rsidP="00C81772">
      <w:pPr>
        <w:pStyle w:val="Odstavecseseznamem"/>
        <w:numPr>
          <w:ilvl w:val="0"/>
          <w:numId w:val="12"/>
        </w:numPr>
        <w:ind w:left="709"/>
        <w:jc w:val="both"/>
        <w:rPr>
          <w:rFonts w:ascii="Arial" w:hAnsi="Arial" w:cs="Arial"/>
          <w:b/>
          <w:bCs/>
          <w:sz w:val="20"/>
          <w:szCs w:val="20"/>
        </w:rPr>
      </w:pPr>
      <w:r w:rsidRPr="00A02E84">
        <w:rPr>
          <w:rFonts w:ascii="Arial" w:hAnsi="Arial" w:cs="Arial"/>
          <w:b/>
          <w:bCs/>
          <w:sz w:val="20"/>
          <w:szCs w:val="20"/>
        </w:rPr>
        <w:t>Součet výměry odnímané zeměděl</w:t>
      </w:r>
      <w:r w:rsidR="004E2A08" w:rsidRPr="00A02E84">
        <w:rPr>
          <w:rFonts w:ascii="Arial" w:hAnsi="Arial" w:cs="Arial"/>
          <w:b/>
          <w:bCs/>
          <w:sz w:val="20"/>
          <w:szCs w:val="20"/>
        </w:rPr>
        <w:t>s</w:t>
      </w:r>
      <w:r w:rsidRPr="00A02E84">
        <w:rPr>
          <w:rFonts w:ascii="Arial" w:hAnsi="Arial" w:cs="Arial"/>
          <w:b/>
          <w:bCs/>
          <w:sz w:val="20"/>
          <w:szCs w:val="20"/>
        </w:rPr>
        <w:t xml:space="preserve">ké půdy v členění dle </w:t>
      </w:r>
      <w:proofErr w:type="spellStart"/>
      <w:r w:rsidRPr="00A02E84">
        <w:rPr>
          <w:rFonts w:ascii="Arial" w:hAnsi="Arial" w:cs="Arial"/>
          <w:b/>
          <w:bCs/>
          <w:sz w:val="20"/>
          <w:szCs w:val="20"/>
        </w:rPr>
        <w:t>k.ú</w:t>
      </w:r>
      <w:proofErr w:type="spellEnd"/>
      <w:r w:rsidRPr="00A02E84">
        <w:rPr>
          <w:rFonts w:ascii="Arial" w:hAnsi="Arial" w:cs="Arial"/>
          <w:b/>
          <w:bCs/>
          <w:sz w:val="20"/>
          <w:szCs w:val="20"/>
        </w:rPr>
        <w:t>. a druhu odnětí z časového hlediska v členění podle bonitovaných půdně ekologických jednotek</w:t>
      </w:r>
      <w:r w:rsidR="004E2A08" w:rsidRPr="00A02E84">
        <w:rPr>
          <w:rFonts w:ascii="Arial" w:hAnsi="Arial" w:cs="Arial"/>
          <w:b/>
          <w:bCs/>
          <w:sz w:val="20"/>
          <w:szCs w:val="20"/>
        </w:rPr>
        <w:t xml:space="preserve">, součet se předkládá formou tabulky uvedené v příloze k této vyhlášce jako tab. 6. </w:t>
      </w:r>
    </w:p>
    <w:p w14:paraId="504D7001" w14:textId="18F92FF2" w:rsidR="002819B5" w:rsidRPr="00A02E84" w:rsidRDefault="004D4A06" w:rsidP="0035709B">
      <w:pPr>
        <w:pStyle w:val="Odstavecseseznamem"/>
        <w:spacing w:line="0" w:lineRule="atLeast"/>
        <w:ind w:left="709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A02E84">
        <w:rPr>
          <w:rFonts w:ascii="Arial" w:hAnsi="Arial" w:cs="Arial"/>
          <w:bCs/>
          <w:i/>
          <w:iCs/>
          <w:sz w:val="20"/>
          <w:szCs w:val="20"/>
        </w:rPr>
        <w:t>Tabulka č. 6 – viz příloha žádosti.</w:t>
      </w:r>
    </w:p>
    <w:p w14:paraId="45CEC75B" w14:textId="77777777" w:rsidR="004D4A06" w:rsidRPr="00A02E84" w:rsidRDefault="004D4A06" w:rsidP="004D4A06">
      <w:pPr>
        <w:pStyle w:val="Odstavecseseznamem"/>
        <w:spacing w:line="0" w:lineRule="atLeast"/>
        <w:ind w:left="709"/>
        <w:jc w:val="both"/>
        <w:rPr>
          <w:rFonts w:ascii="Arial" w:hAnsi="Arial" w:cs="Arial"/>
          <w:bCs/>
          <w:i/>
          <w:iCs/>
          <w:color w:val="FF0000"/>
          <w:sz w:val="20"/>
          <w:szCs w:val="20"/>
        </w:rPr>
      </w:pPr>
    </w:p>
    <w:p w14:paraId="28C2C49A" w14:textId="77777777" w:rsidR="004E2A08" w:rsidRPr="00A02E84" w:rsidRDefault="004E2A08" w:rsidP="00C81772">
      <w:pPr>
        <w:pStyle w:val="Odstavecseseznamem"/>
        <w:numPr>
          <w:ilvl w:val="0"/>
          <w:numId w:val="12"/>
        </w:numPr>
        <w:ind w:left="709"/>
        <w:jc w:val="both"/>
        <w:rPr>
          <w:rFonts w:ascii="Arial" w:hAnsi="Arial" w:cs="Arial"/>
          <w:b/>
          <w:bCs/>
          <w:sz w:val="20"/>
          <w:szCs w:val="20"/>
        </w:rPr>
      </w:pPr>
      <w:r w:rsidRPr="00A02E84">
        <w:rPr>
          <w:rFonts w:ascii="Arial" w:hAnsi="Arial" w:cs="Arial"/>
          <w:b/>
          <w:bCs/>
          <w:sz w:val="20"/>
          <w:szCs w:val="20"/>
          <w:shd w:val="clear" w:color="auto" w:fill="FFFFFF"/>
        </w:rPr>
        <w:t>Jedná-li se o hlubinný způsob těžby, textová část vyhodnocení důsledků při těžební činnosti kromě náležitostí stanovených v odstavci 1 obsahuje dále období předpokládaného vzniku následků hornické činnosti nastalých poklesem terénu v důsledku těžby, rozsah, charakter těchto následků a opatření k jejich zahlazení.</w:t>
      </w:r>
    </w:p>
    <w:p w14:paraId="52FD19EB" w14:textId="722625DA" w:rsidR="004E2A08" w:rsidRPr="00A02E84" w:rsidRDefault="004D4A06" w:rsidP="004D4A06">
      <w:pPr>
        <w:pStyle w:val="Odstavecseseznamem"/>
        <w:spacing w:line="0" w:lineRule="atLeast"/>
        <w:ind w:left="709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A02E84">
        <w:rPr>
          <w:rFonts w:ascii="Arial" w:hAnsi="Arial" w:cs="Arial"/>
          <w:bCs/>
          <w:i/>
          <w:iCs/>
          <w:sz w:val="20"/>
          <w:szCs w:val="20"/>
        </w:rPr>
        <w:t>Nejedná se o hlubinný způsob těžby</w:t>
      </w:r>
      <w:r w:rsidR="004D56B0" w:rsidRPr="00A02E84">
        <w:rPr>
          <w:rFonts w:ascii="Arial" w:hAnsi="Arial" w:cs="Arial"/>
          <w:bCs/>
          <w:i/>
          <w:iCs/>
          <w:sz w:val="20"/>
          <w:szCs w:val="20"/>
        </w:rPr>
        <w:t>.</w:t>
      </w:r>
    </w:p>
    <w:p w14:paraId="52D81B45" w14:textId="77777777" w:rsidR="001E30BD" w:rsidRDefault="001E30BD" w:rsidP="004D4A06">
      <w:pPr>
        <w:pStyle w:val="Odstavecseseznamem"/>
        <w:spacing w:line="0" w:lineRule="atLeast"/>
        <w:ind w:left="709"/>
        <w:jc w:val="both"/>
        <w:rPr>
          <w:rFonts w:ascii="Arial" w:hAnsi="Arial" w:cs="Arial"/>
          <w:bCs/>
          <w:i/>
          <w:iCs/>
          <w:color w:val="FF0000"/>
          <w:sz w:val="20"/>
          <w:szCs w:val="20"/>
        </w:rPr>
      </w:pPr>
    </w:p>
    <w:p w14:paraId="1070C18A" w14:textId="77777777" w:rsidR="00A91403" w:rsidRDefault="00A91403" w:rsidP="004D4A06">
      <w:pPr>
        <w:pStyle w:val="Odstavecseseznamem"/>
        <w:spacing w:line="0" w:lineRule="atLeast"/>
        <w:ind w:left="709"/>
        <w:jc w:val="both"/>
        <w:rPr>
          <w:rFonts w:ascii="Arial" w:hAnsi="Arial" w:cs="Arial"/>
          <w:bCs/>
          <w:i/>
          <w:iCs/>
          <w:color w:val="FF0000"/>
          <w:sz w:val="20"/>
          <w:szCs w:val="20"/>
        </w:rPr>
      </w:pPr>
    </w:p>
    <w:p w14:paraId="45FB8C3F" w14:textId="77777777" w:rsidR="00A91403" w:rsidRPr="00A02E84" w:rsidRDefault="00A91403" w:rsidP="004D4A06">
      <w:pPr>
        <w:pStyle w:val="Odstavecseseznamem"/>
        <w:spacing w:line="0" w:lineRule="atLeast"/>
        <w:ind w:left="709"/>
        <w:jc w:val="both"/>
        <w:rPr>
          <w:rFonts w:ascii="Arial" w:hAnsi="Arial" w:cs="Arial"/>
          <w:bCs/>
          <w:i/>
          <w:iCs/>
          <w:color w:val="FF0000"/>
          <w:sz w:val="20"/>
          <w:szCs w:val="20"/>
        </w:rPr>
      </w:pPr>
    </w:p>
    <w:p w14:paraId="479B0A2C" w14:textId="77777777" w:rsidR="004E2A08" w:rsidRPr="00A02E84" w:rsidRDefault="004E2A08" w:rsidP="004E2A08">
      <w:pPr>
        <w:pStyle w:val="Odstavecseseznamem"/>
        <w:ind w:left="1080"/>
        <w:jc w:val="both"/>
        <w:rPr>
          <w:rFonts w:ascii="Arial" w:hAnsi="Arial" w:cs="Arial"/>
          <w:b/>
          <w:bCs/>
          <w:sz w:val="20"/>
          <w:szCs w:val="20"/>
        </w:rPr>
      </w:pPr>
    </w:p>
    <w:p w14:paraId="21E2073D" w14:textId="77777777" w:rsidR="00F40147" w:rsidRPr="00A02E84" w:rsidRDefault="00F40147" w:rsidP="004D4A06">
      <w:pPr>
        <w:pStyle w:val="Odstavecseseznamem"/>
        <w:numPr>
          <w:ilvl w:val="0"/>
          <w:numId w:val="11"/>
        </w:numPr>
        <w:ind w:left="284" w:hanging="218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A02E84">
        <w:rPr>
          <w:rFonts w:ascii="Arial" w:hAnsi="Arial" w:cs="Arial"/>
          <w:b/>
          <w:bCs/>
          <w:sz w:val="20"/>
          <w:szCs w:val="20"/>
          <w:u w:val="single"/>
        </w:rPr>
        <w:lastRenderedPageBreak/>
        <w:t>Dle §13:</w:t>
      </w:r>
      <w:r w:rsidR="004E2A08" w:rsidRPr="00A02E84">
        <w:rPr>
          <w:rFonts w:ascii="Arial" w:hAnsi="Arial" w:cs="Arial"/>
          <w:b/>
          <w:bCs/>
          <w:sz w:val="20"/>
          <w:szCs w:val="20"/>
          <w:u w:val="single"/>
        </w:rPr>
        <w:t xml:space="preserve"> GRAFICKÁ ČÁST VYHODNOCENÍ DŮSLEDKŮ PŘI STAVEBNÍ ČINNOSTI OBSAHUJE ZÁKRES: </w:t>
      </w:r>
    </w:p>
    <w:p w14:paraId="773C6D0C" w14:textId="77777777" w:rsidR="004E2A08" w:rsidRPr="00A02E84" w:rsidRDefault="004D4A06" w:rsidP="004D4A06">
      <w:pPr>
        <w:pStyle w:val="Odstavecseseznamem"/>
        <w:numPr>
          <w:ilvl w:val="0"/>
          <w:numId w:val="14"/>
        </w:numPr>
        <w:ind w:left="709"/>
        <w:jc w:val="both"/>
        <w:rPr>
          <w:rFonts w:ascii="Arial" w:hAnsi="Arial" w:cs="Arial"/>
          <w:b/>
          <w:bCs/>
          <w:sz w:val="20"/>
          <w:szCs w:val="20"/>
        </w:rPr>
      </w:pPr>
      <w:r w:rsidRPr="00A02E84">
        <w:rPr>
          <w:rFonts w:ascii="Arial" w:hAnsi="Arial" w:cs="Arial"/>
          <w:b/>
          <w:bCs/>
          <w:sz w:val="20"/>
          <w:szCs w:val="20"/>
        </w:rPr>
        <w:t>h</w:t>
      </w:r>
      <w:r w:rsidR="004E2A08" w:rsidRPr="00A02E84">
        <w:rPr>
          <w:rFonts w:ascii="Arial" w:hAnsi="Arial" w:cs="Arial"/>
          <w:b/>
          <w:bCs/>
          <w:sz w:val="20"/>
          <w:szCs w:val="20"/>
        </w:rPr>
        <w:t>ranice ploch odnímané zemědělské půdy v členění podle způsobu odnětí z časového hlediska</w:t>
      </w:r>
    </w:p>
    <w:p w14:paraId="643066E9" w14:textId="1E5F0ED1" w:rsidR="004D4A06" w:rsidRPr="00A02E84" w:rsidRDefault="004D4A06" w:rsidP="004D4A06">
      <w:pPr>
        <w:pStyle w:val="Odstavecseseznamem"/>
        <w:spacing w:line="0" w:lineRule="atLeast"/>
        <w:ind w:left="709"/>
        <w:jc w:val="both"/>
        <w:rPr>
          <w:rFonts w:ascii="Arial" w:hAnsi="Arial" w:cs="Arial"/>
          <w:b/>
          <w:bCs/>
          <w:sz w:val="20"/>
          <w:szCs w:val="20"/>
        </w:rPr>
      </w:pPr>
      <w:r w:rsidRPr="00A02E84">
        <w:rPr>
          <w:rFonts w:ascii="Arial" w:hAnsi="Arial" w:cs="Arial"/>
          <w:bCs/>
          <w:i/>
          <w:iCs/>
          <w:sz w:val="20"/>
          <w:szCs w:val="20"/>
        </w:rPr>
        <w:t xml:space="preserve">Viz </w:t>
      </w:r>
      <w:r w:rsidR="0035709B" w:rsidRPr="00A02E84">
        <w:rPr>
          <w:rFonts w:ascii="Arial" w:hAnsi="Arial" w:cs="Arial"/>
          <w:bCs/>
          <w:i/>
          <w:iCs/>
          <w:sz w:val="20"/>
          <w:szCs w:val="20"/>
          <w:u w:val="single"/>
        </w:rPr>
        <w:t>P</w:t>
      </w:r>
      <w:r w:rsidRPr="00A02E84">
        <w:rPr>
          <w:rFonts w:ascii="Arial" w:hAnsi="Arial" w:cs="Arial"/>
          <w:bCs/>
          <w:i/>
          <w:iCs/>
          <w:sz w:val="20"/>
          <w:szCs w:val="20"/>
          <w:u w:val="single"/>
        </w:rPr>
        <w:t>říloha</w:t>
      </w:r>
      <w:r w:rsidR="0035709B" w:rsidRPr="00A02E84">
        <w:rPr>
          <w:rFonts w:ascii="Arial" w:hAnsi="Arial" w:cs="Arial"/>
          <w:bCs/>
          <w:i/>
          <w:iCs/>
          <w:sz w:val="20"/>
          <w:szCs w:val="20"/>
          <w:u w:val="single"/>
        </w:rPr>
        <w:t xml:space="preserve"> (2)</w:t>
      </w:r>
      <w:r w:rsidRPr="00A02E84">
        <w:rPr>
          <w:rFonts w:ascii="Arial" w:hAnsi="Arial" w:cs="Arial"/>
          <w:bCs/>
          <w:i/>
          <w:iCs/>
          <w:sz w:val="20"/>
          <w:szCs w:val="20"/>
          <w:u w:val="single"/>
        </w:rPr>
        <w:t xml:space="preserve"> Katastrální situační výkres – vynětí ze ZPF</w:t>
      </w:r>
      <w:r w:rsidRPr="00A02E84">
        <w:rPr>
          <w:rFonts w:ascii="Arial" w:hAnsi="Arial" w:cs="Arial"/>
          <w:sz w:val="20"/>
          <w:szCs w:val="20"/>
        </w:rPr>
        <w:t xml:space="preserve"> </w:t>
      </w:r>
      <w:r w:rsidRPr="00A02E84">
        <w:rPr>
          <w:rFonts w:ascii="Arial" w:hAnsi="Arial" w:cs="Arial"/>
          <w:i/>
          <w:iCs/>
          <w:sz w:val="20"/>
          <w:szCs w:val="20"/>
        </w:rPr>
        <w:t>(graficky dle legendy výkresu).</w:t>
      </w:r>
      <w:r w:rsidRPr="00A02E84">
        <w:rPr>
          <w:rFonts w:ascii="Arial" w:hAnsi="Arial" w:cs="Arial"/>
          <w:sz w:val="20"/>
          <w:szCs w:val="20"/>
        </w:rPr>
        <w:t xml:space="preserve"> </w:t>
      </w:r>
    </w:p>
    <w:p w14:paraId="2FE8D4BC" w14:textId="77777777" w:rsidR="004D4A06" w:rsidRPr="00A02E84" w:rsidRDefault="004D4A06" w:rsidP="004D4A06">
      <w:pPr>
        <w:pStyle w:val="Odstavecseseznamem"/>
        <w:ind w:left="709"/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1235ECD8" w14:textId="77777777" w:rsidR="004E2A08" w:rsidRPr="00A02E84" w:rsidRDefault="004D4A06" w:rsidP="004D4A06">
      <w:pPr>
        <w:pStyle w:val="Odstavecseseznamem"/>
        <w:numPr>
          <w:ilvl w:val="0"/>
          <w:numId w:val="14"/>
        </w:numPr>
        <w:ind w:left="709"/>
        <w:jc w:val="both"/>
        <w:rPr>
          <w:rFonts w:ascii="Arial" w:hAnsi="Arial" w:cs="Arial"/>
          <w:b/>
          <w:bCs/>
          <w:sz w:val="20"/>
          <w:szCs w:val="20"/>
        </w:rPr>
      </w:pPr>
      <w:r w:rsidRPr="00A02E84">
        <w:rPr>
          <w:rFonts w:ascii="Arial" w:hAnsi="Arial" w:cs="Arial"/>
          <w:b/>
          <w:bCs/>
          <w:sz w:val="20"/>
          <w:szCs w:val="20"/>
        </w:rPr>
        <w:t>p</w:t>
      </w:r>
      <w:r w:rsidR="004E2A08" w:rsidRPr="00A02E84">
        <w:rPr>
          <w:rFonts w:ascii="Arial" w:hAnsi="Arial" w:cs="Arial"/>
          <w:b/>
          <w:bCs/>
          <w:sz w:val="20"/>
          <w:szCs w:val="20"/>
        </w:rPr>
        <w:t>loch zemědělské půdy pod závlahami a ploch zemědělské půdy s vybudovaným odvodněním</w:t>
      </w:r>
    </w:p>
    <w:p w14:paraId="39CBC4F4" w14:textId="77777777" w:rsidR="004D4A06" w:rsidRPr="00A02E84" w:rsidRDefault="004D4A06" w:rsidP="004D4A06">
      <w:pPr>
        <w:pStyle w:val="Odstavecseseznamem"/>
        <w:spacing w:line="0" w:lineRule="atLeast"/>
        <w:ind w:left="709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A02E84">
        <w:rPr>
          <w:rFonts w:ascii="Arial" w:hAnsi="Arial" w:cs="Arial"/>
          <w:bCs/>
          <w:i/>
          <w:iCs/>
          <w:sz w:val="20"/>
          <w:szCs w:val="20"/>
        </w:rPr>
        <w:t xml:space="preserve">Nejsou zakresleny – v dotčeném území nejsou známy závlahy. </w:t>
      </w:r>
    </w:p>
    <w:p w14:paraId="594F9E1B" w14:textId="77777777" w:rsidR="004D4A06" w:rsidRPr="00A02E84" w:rsidRDefault="004D4A06" w:rsidP="004D4A06">
      <w:pPr>
        <w:pStyle w:val="Odstavecseseznamem"/>
        <w:ind w:left="709"/>
        <w:jc w:val="both"/>
        <w:rPr>
          <w:rFonts w:ascii="Arial" w:hAnsi="Arial" w:cs="Arial"/>
          <w:b/>
          <w:bCs/>
          <w:sz w:val="20"/>
          <w:szCs w:val="20"/>
        </w:rPr>
      </w:pPr>
    </w:p>
    <w:p w14:paraId="5E714700" w14:textId="77777777" w:rsidR="004E2A08" w:rsidRPr="00A02E84" w:rsidRDefault="004D4A06" w:rsidP="004D4A06">
      <w:pPr>
        <w:pStyle w:val="Odstavecseseznamem"/>
        <w:numPr>
          <w:ilvl w:val="0"/>
          <w:numId w:val="14"/>
        </w:numPr>
        <w:ind w:left="709"/>
        <w:jc w:val="both"/>
        <w:rPr>
          <w:rFonts w:ascii="Arial" w:hAnsi="Arial" w:cs="Arial"/>
          <w:b/>
          <w:bCs/>
          <w:sz w:val="20"/>
          <w:szCs w:val="20"/>
        </w:rPr>
      </w:pPr>
      <w:r w:rsidRPr="00A02E84">
        <w:rPr>
          <w:rFonts w:ascii="Arial" w:hAnsi="Arial" w:cs="Arial"/>
          <w:b/>
          <w:bCs/>
          <w:sz w:val="20"/>
          <w:szCs w:val="20"/>
        </w:rPr>
        <w:t>s</w:t>
      </w:r>
      <w:r w:rsidR="004E2A08" w:rsidRPr="00A02E84">
        <w:rPr>
          <w:rFonts w:ascii="Arial" w:hAnsi="Arial" w:cs="Arial"/>
          <w:b/>
          <w:bCs/>
          <w:sz w:val="20"/>
          <w:szCs w:val="20"/>
        </w:rPr>
        <w:t>taveb k ochraně pozemku před erozní činností vody</w:t>
      </w:r>
    </w:p>
    <w:p w14:paraId="3ABDB8FF" w14:textId="77777777" w:rsidR="004D4A06" w:rsidRPr="00A02E84" w:rsidRDefault="004D4A06" w:rsidP="004D4A06">
      <w:pPr>
        <w:pStyle w:val="Odstavecseseznamem"/>
        <w:ind w:left="709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A02E84">
        <w:rPr>
          <w:rFonts w:ascii="Arial" w:hAnsi="Arial" w:cs="Arial"/>
          <w:bCs/>
          <w:i/>
          <w:iCs/>
          <w:sz w:val="20"/>
          <w:szCs w:val="20"/>
        </w:rPr>
        <w:t>Nejsou zakresleny – v dotčeném území ne</w:t>
      </w:r>
      <w:r w:rsidR="00817ECE" w:rsidRPr="00A02E84">
        <w:rPr>
          <w:rFonts w:ascii="Arial" w:hAnsi="Arial" w:cs="Arial"/>
          <w:bCs/>
          <w:i/>
          <w:iCs/>
          <w:sz w:val="20"/>
          <w:szCs w:val="20"/>
        </w:rPr>
        <w:t>ní známa ochrana před erozí.</w:t>
      </w:r>
    </w:p>
    <w:p w14:paraId="1B6EDAFE" w14:textId="77777777" w:rsidR="004D4A06" w:rsidRPr="00A02E84" w:rsidRDefault="004D4A06" w:rsidP="004D4A06">
      <w:pPr>
        <w:pStyle w:val="Odstavecseseznamem"/>
        <w:ind w:left="709"/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06D3F946" w14:textId="77777777" w:rsidR="004E2A08" w:rsidRPr="00A02E84" w:rsidRDefault="004D4A06" w:rsidP="004D4A06">
      <w:pPr>
        <w:pStyle w:val="Odstavecseseznamem"/>
        <w:numPr>
          <w:ilvl w:val="0"/>
          <w:numId w:val="14"/>
        </w:numPr>
        <w:ind w:left="709"/>
        <w:jc w:val="both"/>
        <w:rPr>
          <w:rFonts w:ascii="Arial" w:hAnsi="Arial" w:cs="Arial"/>
          <w:b/>
          <w:bCs/>
          <w:sz w:val="20"/>
          <w:szCs w:val="20"/>
        </w:rPr>
      </w:pPr>
      <w:r w:rsidRPr="00A02E84">
        <w:rPr>
          <w:rFonts w:ascii="Arial" w:hAnsi="Arial" w:cs="Arial"/>
          <w:b/>
          <w:bCs/>
          <w:sz w:val="20"/>
          <w:szCs w:val="20"/>
        </w:rPr>
        <w:t>h</w:t>
      </w:r>
      <w:r w:rsidR="004E2A08" w:rsidRPr="00A02E84">
        <w:rPr>
          <w:rFonts w:ascii="Arial" w:hAnsi="Arial" w:cs="Arial"/>
          <w:b/>
          <w:bCs/>
          <w:sz w:val="20"/>
          <w:szCs w:val="20"/>
        </w:rPr>
        <w:t>ranic zastavěného území a zastavitelné plochy, má-li být záměr realizován na této ploše</w:t>
      </w:r>
    </w:p>
    <w:p w14:paraId="0D0EB259" w14:textId="2017711E" w:rsidR="004D4A06" w:rsidRPr="00A02E84" w:rsidRDefault="004D4A06" w:rsidP="004D4A06">
      <w:pPr>
        <w:pStyle w:val="Odstavecseseznamem"/>
        <w:ind w:left="709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A02E84">
        <w:rPr>
          <w:rFonts w:ascii="Arial" w:hAnsi="Arial" w:cs="Arial"/>
          <w:bCs/>
          <w:i/>
          <w:iCs/>
          <w:sz w:val="20"/>
          <w:szCs w:val="20"/>
        </w:rPr>
        <w:t>Dle ÚP jsou odnímané plochy</w:t>
      </w:r>
      <w:r w:rsidR="004D56B0" w:rsidRPr="00A02E84">
        <w:rPr>
          <w:rFonts w:ascii="Arial" w:hAnsi="Arial" w:cs="Arial"/>
          <w:bCs/>
          <w:i/>
          <w:iCs/>
          <w:sz w:val="20"/>
          <w:szCs w:val="20"/>
        </w:rPr>
        <w:t xml:space="preserve"> v zastavěném území</w:t>
      </w:r>
      <w:r w:rsidRPr="00A02E84">
        <w:rPr>
          <w:rFonts w:ascii="Arial" w:hAnsi="Arial" w:cs="Arial"/>
          <w:bCs/>
          <w:i/>
          <w:iCs/>
          <w:sz w:val="20"/>
          <w:szCs w:val="20"/>
        </w:rPr>
        <w:t xml:space="preserve"> – viz </w:t>
      </w:r>
      <w:r w:rsidR="0035709B" w:rsidRPr="00A02E84">
        <w:rPr>
          <w:rFonts w:ascii="Arial" w:hAnsi="Arial" w:cs="Arial"/>
          <w:bCs/>
          <w:i/>
          <w:iCs/>
          <w:sz w:val="20"/>
          <w:szCs w:val="20"/>
          <w:u w:val="single"/>
        </w:rPr>
        <w:t>P</w:t>
      </w:r>
      <w:r w:rsidRPr="00A02E84">
        <w:rPr>
          <w:rFonts w:ascii="Arial" w:hAnsi="Arial" w:cs="Arial"/>
          <w:bCs/>
          <w:i/>
          <w:iCs/>
          <w:sz w:val="20"/>
          <w:szCs w:val="20"/>
          <w:u w:val="single"/>
        </w:rPr>
        <w:t>říloha</w:t>
      </w:r>
      <w:r w:rsidR="0035709B" w:rsidRPr="00A02E84">
        <w:rPr>
          <w:rFonts w:ascii="Arial" w:hAnsi="Arial" w:cs="Arial"/>
          <w:bCs/>
          <w:i/>
          <w:iCs/>
          <w:sz w:val="20"/>
          <w:szCs w:val="20"/>
          <w:u w:val="single"/>
        </w:rPr>
        <w:t xml:space="preserve"> (4)</w:t>
      </w:r>
      <w:r w:rsidRPr="00A02E84">
        <w:rPr>
          <w:rFonts w:ascii="Arial" w:hAnsi="Arial" w:cs="Arial"/>
          <w:bCs/>
          <w:i/>
          <w:iCs/>
          <w:sz w:val="20"/>
          <w:szCs w:val="20"/>
          <w:u w:val="single"/>
        </w:rPr>
        <w:t xml:space="preserve"> Zákres odnímaných ploch ZPF do ÚP</w:t>
      </w:r>
      <w:r w:rsidRPr="00A02E84">
        <w:rPr>
          <w:rFonts w:ascii="Arial" w:hAnsi="Arial" w:cs="Arial"/>
          <w:bCs/>
          <w:i/>
          <w:iCs/>
          <w:sz w:val="20"/>
          <w:szCs w:val="20"/>
        </w:rPr>
        <w:t xml:space="preserve"> (graficky dle legendy výkresu).</w:t>
      </w:r>
    </w:p>
    <w:p w14:paraId="07DCB17D" w14:textId="77777777" w:rsidR="004D4A06" w:rsidRPr="00A02E84" w:rsidRDefault="004D4A06" w:rsidP="004D4A06">
      <w:pPr>
        <w:pStyle w:val="Odstavecseseznamem"/>
        <w:ind w:left="709"/>
        <w:jc w:val="both"/>
        <w:rPr>
          <w:rFonts w:ascii="Arial" w:hAnsi="Arial" w:cs="Arial"/>
          <w:bCs/>
          <w:i/>
          <w:iCs/>
          <w:color w:val="FF0000"/>
          <w:sz w:val="20"/>
          <w:szCs w:val="20"/>
        </w:rPr>
      </w:pPr>
    </w:p>
    <w:p w14:paraId="3891C1E2" w14:textId="77777777" w:rsidR="004E2A08" w:rsidRPr="00A02E84" w:rsidRDefault="004E2A08" w:rsidP="004D4A06">
      <w:pPr>
        <w:pStyle w:val="Odstavecseseznamem"/>
        <w:numPr>
          <w:ilvl w:val="0"/>
          <w:numId w:val="14"/>
        </w:numPr>
        <w:ind w:left="709"/>
        <w:jc w:val="both"/>
        <w:rPr>
          <w:rFonts w:ascii="Arial" w:hAnsi="Arial" w:cs="Arial"/>
          <w:b/>
          <w:bCs/>
          <w:sz w:val="20"/>
          <w:szCs w:val="20"/>
        </w:rPr>
      </w:pPr>
      <w:r w:rsidRPr="00A02E84">
        <w:rPr>
          <w:rFonts w:ascii="Arial" w:hAnsi="Arial" w:cs="Arial"/>
          <w:b/>
          <w:bCs/>
          <w:sz w:val="20"/>
          <w:szCs w:val="20"/>
        </w:rPr>
        <w:t>Hranic bonitovaných půdně ekologických jednotek a tříd ochrany</w:t>
      </w:r>
    </w:p>
    <w:p w14:paraId="4AC7BACA" w14:textId="53D3432F" w:rsidR="004D4A06" w:rsidRPr="00A02E84" w:rsidRDefault="004D4A06" w:rsidP="004D4A06">
      <w:pPr>
        <w:pStyle w:val="Odstavecseseznamem"/>
        <w:ind w:left="709"/>
        <w:jc w:val="both"/>
        <w:rPr>
          <w:rFonts w:ascii="Arial" w:hAnsi="Arial" w:cs="Arial"/>
          <w:b/>
          <w:bCs/>
          <w:sz w:val="20"/>
          <w:szCs w:val="20"/>
        </w:rPr>
      </w:pPr>
      <w:r w:rsidRPr="00A02E84">
        <w:rPr>
          <w:rFonts w:ascii="Arial" w:hAnsi="Arial" w:cs="Arial"/>
          <w:bCs/>
          <w:i/>
          <w:iCs/>
          <w:sz w:val="20"/>
          <w:szCs w:val="20"/>
        </w:rPr>
        <w:t xml:space="preserve">Viz příloha </w:t>
      </w:r>
      <w:proofErr w:type="spellStart"/>
      <w:r w:rsidR="0035709B" w:rsidRPr="00A02E84">
        <w:rPr>
          <w:rFonts w:ascii="Arial" w:hAnsi="Arial" w:cs="Arial"/>
          <w:bCs/>
          <w:i/>
          <w:iCs/>
          <w:sz w:val="20"/>
          <w:szCs w:val="20"/>
          <w:u w:val="single"/>
        </w:rPr>
        <w:t>Příloha</w:t>
      </w:r>
      <w:proofErr w:type="spellEnd"/>
      <w:r w:rsidR="0035709B" w:rsidRPr="00A02E84">
        <w:rPr>
          <w:rFonts w:ascii="Arial" w:hAnsi="Arial" w:cs="Arial"/>
          <w:bCs/>
          <w:i/>
          <w:iCs/>
          <w:sz w:val="20"/>
          <w:szCs w:val="20"/>
          <w:u w:val="single"/>
        </w:rPr>
        <w:t xml:space="preserve"> (2) Katastrální situační výkres – vynětí ze ZPF</w:t>
      </w:r>
      <w:r w:rsidR="0035709B" w:rsidRPr="00A02E84">
        <w:rPr>
          <w:rFonts w:ascii="Arial" w:hAnsi="Arial" w:cs="Arial"/>
          <w:sz w:val="20"/>
          <w:szCs w:val="20"/>
        </w:rPr>
        <w:t xml:space="preserve"> </w:t>
      </w:r>
      <w:r w:rsidR="0035709B" w:rsidRPr="00A02E84">
        <w:rPr>
          <w:rFonts w:ascii="Arial" w:hAnsi="Arial" w:cs="Arial"/>
          <w:i/>
          <w:iCs/>
          <w:sz w:val="20"/>
          <w:szCs w:val="20"/>
        </w:rPr>
        <w:t>(graficky dle legendy výkresu).</w:t>
      </w:r>
    </w:p>
    <w:p w14:paraId="6B55C05B" w14:textId="77777777" w:rsidR="004D4A06" w:rsidRPr="00A02E84" w:rsidRDefault="004D4A06" w:rsidP="004D4A06">
      <w:pPr>
        <w:pStyle w:val="Odstavecseseznamem"/>
        <w:ind w:left="709"/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53C14F41" w14:textId="77777777" w:rsidR="004E2A08" w:rsidRPr="00A02E84" w:rsidRDefault="004E2A08" w:rsidP="004D4A06">
      <w:pPr>
        <w:pStyle w:val="Odstavecseseznamem"/>
        <w:numPr>
          <w:ilvl w:val="0"/>
          <w:numId w:val="14"/>
        </w:numPr>
        <w:ind w:left="709"/>
        <w:jc w:val="both"/>
        <w:rPr>
          <w:rFonts w:ascii="Arial" w:hAnsi="Arial" w:cs="Arial"/>
          <w:b/>
          <w:bCs/>
          <w:sz w:val="20"/>
          <w:szCs w:val="20"/>
        </w:rPr>
      </w:pPr>
      <w:r w:rsidRPr="00A02E84">
        <w:rPr>
          <w:rFonts w:ascii="Arial" w:hAnsi="Arial" w:cs="Arial"/>
          <w:b/>
          <w:bCs/>
          <w:sz w:val="20"/>
          <w:szCs w:val="20"/>
          <w:shd w:val="clear" w:color="auto" w:fill="FFFFFF"/>
        </w:rPr>
        <w:t>Druhů pozemků podle katastru nemovitostí</w:t>
      </w:r>
    </w:p>
    <w:p w14:paraId="3A0A558B" w14:textId="2A7E9E5B" w:rsidR="004D4A06" w:rsidRPr="00A02E84" w:rsidRDefault="004D4A06" w:rsidP="004D4A06">
      <w:pPr>
        <w:pStyle w:val="Odstavecseseznamem"/>
        <w:ind w:left="709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A02E84">
        <w:rPr>
          <w:rFonts w:ascii="Arial" w:hAnsi="Arial" w:cs="Arial"/>
          <w:bCs/>
          <w:i/>
          <w:iCs/>
          <w:sz w:val="20"/>
          <w:szCs w:val="20"/>
        </w:rPr>
        <w:t xml:space="preserve">Viz příloha </w:t>
      </w:r>
      <w:proofErr w:type="spellStart"/>
      <w:r w:rsidR="0035709B" w:rsidRPr="00A02E84">
        <w:rPr>
          <w:rFonts w:ascii="Arial" w:hAnsi="Arial" w:cs="Arial"/>
          <w:bCs/>
          <w:i/>
          <w:iCs/>
          <w:sz w:val="20"/>
          <w:szCs w:val="20"/>
          <w:u w:val="single"/>
        </w:rPr>
        <w:t>Příloha</w:t>
      </w:r>
      <w:proofErr w:type="spellEnd"/>
      <w:r w:rsidR="0035709B" w:rsidRPr="00A02E84">
        <w:rPr>
          <w:rFonts w:ascii="Arial" w:hAnsi="Arial" w:cs="Arial"/>
          <w:bCs/>
          <w:i/>
          <w:iCs/>
          <w:sz w:val="20"/>
          <w:szCs w:val="20"/>
          <w:u w:val="single"/>
        </w:rPr>
        <w:t xml:space="preserve"> (2) Katastrální situační výkres – vynětí ze ZPF</w:t>
      </w:r>
      <w:r w:rsidR="0035709B" w:rsidRPr="00A02E84">
        <w:rPr>
          <w:rFonts w:ascii="Arial" w:hAnsi="Arial" w:cs="Arial"/>
          <w:sz w:val="20"/>
          <w:szCs w:val="20"/>
        </w:rPr>
        <w:t xml:space="preserve"> </w:t>
      </w:r>
      <w:r w:rsidR="0035709B" w:rsidRPr="00A02E84">
        <w:rPr>
          <w:rFonts w:ascii="Arial" w:hAnsi="Arial" w:cs="Arial"/>
          <w:i/>
          <w:iCs/>
          <w:sz w:val="20"/>
          <w:szCs w:val="20"/>
        </w:rPr>
        <w:t>(graficky dle legendy výkresu).</w:t>
      </w:r>
    </w:p>
    <w:p w14:paraId="398082AC" w14:textId="77777777" w:rsidR="004D4A06" w:rsidRPr="00A02E84" w:rsidRDefault="004D4A06" w:rsidP="004D4A06">
      <w:pPr>
        <w:pStyle w:val="Odstavecseseznamem"/>
        <w:ind w:left="709"/>
        <w:jc w:val="both"/>
        <w:rPr>
          <w:rFonts w:ascii="Arial" w:hAnsi="Arial" w:cs="Arial"/>
          <w:bCs/>
          <w:i/>
          <w:iCs/>
          <w:color w:val="FF0000"/>
          <w:sz w:val="20"/>
          <w:szCs w:val="20"/>
        </w:rPr>
      </w:pPr>
    </w:p>
    <w:p w14:paraId="1221DDC6" w14:textId="77777777" w:rsidR="004D4A06" w:rsidRPr="00A02E84" w:rsidRDefault="004E2A08" w:rsidP="004D4A06">
      <w:pPr>
        <w:pStyle w:val="Odstavecseseznamem"/>
        <w:numPr>
          <w:ilvl w:val="0"/>
          <w:numId w:val="14"/>
        </w:numPr>
        <w:ind w:left="709"/>
        <w:jc w:val="both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  <w:r w:rsidRPr="00A02E84">
        <w:rPr>
          <w:rFonts w:ascii="Arial" w:hAnsi="Arial" w:cs="Arial"/>
          <w:b/>
          <w:bCs/>
          <w:sz w:val="20"/>
          <w:szCs w:val="20"/>
          <w:shd w:val="clear" w:color="auto" w:fill="FFFFFF"/>
        </w:rPr>
        <w:t>Hranic jednotlivých etap těžby prováděné povrchovým způsobem s určením časového pořadí, případně jednotlivých etap souvisejících akcí, jedná-li se o těžbu</w:t>
      </w:r>
    </w:p>
    <w:p w14:paraId="3845ADE0" w14:textId="77777777" w:rsidR="004D4A06" w:rsidRPr="00A02E84" w:rsidRDefault="004D4A06" w:rsidP="004D4A06">
      <w:pPr>
        <w:pStyle w:val="Odstavecseseznamem"/>
        <w:ind w:left="709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A02E84">
        <w:rPr>
          <w:rFonts w:ascii="Arial" w:hAnsi="Arial" w:cs="Arial"/>
          <w:bCs/>
          <w:i/>
          <w:iCs/>
          <w:sz w:val="20"/>
          <w:szCs w:val="20"/>
        </w:rPr>
        <w:t xml:space="preserve">Netýká se – nejedná se o těžbu. </w:t>
      </w:r>
    </w:p>
    <w:p w14:paraId="642C4603" w14:textId="77777777" w:rsidR="004D4A06" w:rsidRPr="00A02E84" w:rsidRDefault="004D4A06" w:rsidP="004D4A06">
      <w:pPr>
        <w:pStyle w:val="Odstavecseseznamem"/>
        <w:ind w:left="709"/>
        <w:jc w:val="both"/>
        <w:rPr>
          <w:rFonts w:ascii="Arial" w:hAnsi="Arial" w:cs="Arial"/>
          <w:b/>
          <w:bCs/>
          <w:color w:val="FF0000"/>
          <w:sz w:val="20"/>
          <w:szCs w:val="20"/>
          <w:shd w:val="clear" w:color="auto" w:fill="FFFFFF"/>
        </w:rPr>
      </w:pPr>
    </w:p>
    <w:p w14:paraId="1186C08D" w14:textId="77777777" w:rsidR="004E2A08" w:rsidRPr="00A02E84" w:rsidRDefault="004E2A08" w:rsidP="004D4A06">
      <w:pPr>
        <w:pStyle w:val="Odstavecseseznamem"/>
        <w:numPr>
          <w:ilvl w:val="0"/>
          <w:numId w:val="14"/>
        </w:numPr>
        <w:ind w:left="709"/>
        <w:jc w:val="both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  <w:r w:rsidRPr="00A02E84">
        <w:rPr>
          <w:rFonts w:ascii="Arial" w:hAnsi="Arial" w:cs="Arial"/>
          <w:b/>
          <w:bCs/>
          <w:sz w:val="20"/>
          <w:szCs w:val="20"/>
          <w:shd w:val="clear" w:color="auto" w:fill="FFFFFF"/>
        </w:rPr>
        <w:t>Hranic ploch s následky hornické činnosti nastalých poklesem terénu s uvedením období jejich předpokládaného vzniku, jedná-li se o hlubinný způsob těžby</w:t>
      </w:r>
    </w:p>
    <w:p w14:paraId="7995A46E" w14:textId="77777777" w:rsidR="004E2A08" w:rsidRPr="00A02E84" w:rsidRDefault="004D4A06" w:rsidP="004D4A06">
      <w:pPr>
        <w:pStyle w:val="Odstavecseseznamem"/>
        <w:ind w:left="709"/>
        <w:jc w:val="both"/>
        <w:rPr>
          <w:rFonts w:ascii="Arial" w:hAnsi="Arial" w:cs="Arial"/>
          <w:i/>
          <w:iCs/>
          <w:sz w:val="20"/>
          <w:szCs w:val="20"/>
          <w:shd w:val="clear" w:color="auto" w:fill="FFFFFF"/>
        </w:rPr>
      </w:pPr>
      <w:r w:rsidRPr="00A02E84">
        <w:rPr>
          <w:rFonts w:ascii="Arial" w:hAnsi="Arial" w:cs="Arial"/>
          <w:i/>
          <w:iCs/>
          <w:sz w:val="20"/>
          <w:szCs w:val="20"/>
          <w:shd w:val="clear" w:color="auto" w:fill="FFFFFF"/>
        </w:rPr>
        <w:t xml:space="preserve">Netýká se – nejedná se o hornickou činnost. </w:t>
      </w:r>
    </w:p>
    <w:p w14:paraId="215E5175" w14:textId="77777777" w:rsidR="004D4A06" w:rsidRDefault="004D4A06" w:rsidP="004D4A06">
      <w:pPr>
        <w:pStyle w:val="Odstavecseseznamem"/>
        <w:ind w:left="709"/>
        <w:jc w:val="both"/>
        <w:rPr>
          <w:rFonts w:ascii="Arial" w:hAnsi="Arial" w:cs="Arial"/>
          <w:b/>
          <w:bCs/>
          <w:color w:val="FF0000"/>
          <w:sz w:val="20"/>
          <w:szCs w:val="20"/>
          <w:shd w:val="clear" w:color="auto" w:fill="FFFFFF"/>
        </w:rPr>
      </w:pPr>
    </w:p>
    <w:p w14:paraId="27F16022" w14:textId="77777777" w:rsidR="00A91403" w:rsidRPr="00A02E84" w:rsidRDefault="00A91403" w:rsidP="004D4A06">
      <w:pPr>
        <w:pStyle w:val="Odstavecseseznamem"/>
        <w:ind w:left="709"/>
        <w:jc w:val="both"/>
        <w:rPr>
          <w:rFonts w:ascii="Arial" w:hAnsi="Arial" w:cs="Arial"/>
          <w:b/>
          <w:bCs/>
          <w:color w:val="FF0000"/>
          <w:sz w:val="20"/>
          <w:szCs w:val="20"/>
          <w:shd w:val="clear" w:color="auto" w:fill="FFFFFF"/>
        </w:rPr>
      </w:pPr>
    </w:p>
    <w:p w14:paraId="3A67C5C1" w14:textId="77777777" w:rsidR="00F40147" w:rsidRPr="00A02E84" w:rsidRDefault="00F40147" w:rsidP="004D4A06">
      <w:pPr>
        <w:pStyle w:val="Odstavecseseznamem"/>
        <w:numPr>
          <w:ilvl w:val="0"/>
          <w:numId w:val="11"/>
        </w:numPr>
        <w:ind w:left="284" w:hanging="218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A02E84">
        <w:rPr>
          <w:rFonts w:ascii="Arial" w:hAnsi="Arial" w:cs="Arial"/>
          <w:b/>
          <w:bCs/>
          <w:sz w:val="20"/>
          <w:szCs w:val="20"/>
          <w:u w:val="single"/>
        </w:rPr>
        <w:t>Dle §14</w:t>
      </w:r>
      <w:r w:rsidR="004E2A08" w:rsidRPr="00A02E84">
        <w:rPr>
          <w:rFonts w:ascii="Arial" w:hAnsi="Arial" w:cs="Arial"/>
          <w:b/>
          <w:bCs/>
          <w:sz w:val="20"/>
          <w:szCs w:val="20"/>
          <w:u w:val="single"/>
        </w:rPr>
        <w:t>: BILANCE SKRÝVKY</w:t>
      </w:r>
    </w:p>
    <w:p w14:paraId="3A1A4532" w14:textId="77777777" w:rsidR="004E2A08" w:rsidRPr="00A02E84" w:rsidRDefault="004E2A08" w:rsidP="00D57075">
      <w:pPr>
        <w:pStyle w:val="l3"/>
        <w:numPr>
          <w:ilvl w:val="0"/>
          <w:numId w:val="16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A02E84">
        <w:rPr>
          <w:rFonts w:ascii="Arial" w:hAnsi="Arial" w:cs="Arial"/>
          <w:b/>
          <w:bCs/>
          <w:sz w:val="20"/>
          <w:szCs w:val="20"/>
        </w:rPr>
        <w:t>Předběžná bilance skrývky obsahuje</w:t>
      </w:r>
      <w:r w:rsidRPr="00A02E84">
        <w:rPr>
          <w:rFonts w:ascii="Arial" w:hAnsi="Arial" w:cs="Arial"/>
          <w:sz w:val="20"/>
          <w:szCs w:val="20"/>
        </w:rPr>
        <w:t>:</w:t>
      </w:r>
    </w:p>
    <w:p w14:paraId="1CDD5EF7" w14:textId="77777777" w:rsidR="00646809" w:rsidRPr="00A02E84" w:rsidRDefault="004E2A08" w:rsidP="00646809">
      <w:pPr>
        <w:pStyle w:val="Odstavecseseznamem"/>
        <w:numPr>
          <w:ilvl w:val="0"/>
          <w:numId w:val="15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A02E84">
        <w:rPr>
          <w:rFonts w:ascii="Arial" w:hAnsi="Arial" w:cs="Arial"/>
          <w:b/>
          <w:bCs/>
          <w:sz w:val="20"/>
          <w:szCs w:val="20"/>
          <w:shd w:val="clear" w:color="auto" w:fill="FFFFFF"/>
        </w:rPr>
        <w:t>parcelní čísla a výměry pozemků, případně jejich částí včetně zákresu na snímku katastrální mapy, na kterých bude provedena skrývka</w:t>
      </w:r>
    </w:p>
    <w:p w14:paraId="7390EE5D" w14:textId="6963EE0C" w:rsidR="004D4A06" w:rsidRDefault="00646809" w:rsidP="00646809">
      <w:pPr>
        <w:pStyle w:val="Odstavecseseznamem"/>
        <w:ind w:left="709"/>
        <w:jc w:val="both"/>
        <w:rPr>
          <w:rFonts w:ascii="Arial" w:hAnsi="Arial" w:cs="Arial"/>
          <w:i/>
          <w:iCs/>
          <w:sz w:val="20"/>
          <w:szCs w:val="20"/>
        </w:rPr>
      </w:pPr>
      <w:r w:rsidRPr="00A02E84">
        <w:rPr>
          <w:rFonts w:ascii="Arial" w:hAnsi="Arial" w:cs="Arial"/>
          <w:i/>
          <w:iCs/>
          <w:sz w:val="20"/>
          <w:szCs w:val="20"/>
          <w:shd w:val="clear" w:color="auto" w:fill="FFFFFF"/>
        </w:rPr>
        <w:t>Parcelní čísla a výměry pro trvalé odnětí ze ZPF jsou uvedeny v</w:t>
      </w:r>
      <w:r w:rsidR="0035709B" w:rsidRPr="00A02E84">
        <w:rPr>
          <w:rFonts w:ascii="Arial" w:hAnsi="Arial" w:cs="Arial"/>
          <w:i/>
          <w:iCs/>
          <w:sz w:val="20"/>
          <w:szCs w:val="20"/>
          <w:shd w:val="clear" w:color="auto" w:fill="FFFFFF"/>
        </w:rPr>
        <w:t> </w:t>
      </w:r>
      <w:r w:rsidR="0035709B" w:rsidRPr="00A02E84">
        <w:rPr>
          <w:rFonts w:ascii="Arial" w:hAnsi="Arial" w:cs="Arial"/>
          <w:i/>
          <w:iCs/>
          <w:sz w:val="20"/>
          <w:szCs w:val="20"/>
          <w:u w:val="single"/>
          <w:shd w:val="clear" w:color="auto" w:fill="FFFFFF"/>
        </w:rPr>
        <w:t>Příloze (5) Tab.</w:t>
      </w:r>
      <w:r w:rsidRPr="00A02E84">
        <w:rPr>
          <w:rFonts w:ascii="Arial" w:hAnsi="Arial" w:cs="Arial"/>
          <w:i/>
          <w:iCs/>
          <w:sz w:val="20"/>
          <w:szCs w:val="20"/>
          <w:u w:val="single"/>
          <w:shd w:val="clear" w:color="auto" w:fill="FFFFFF"/>
        </w:rPr>
        <w:t xml:space="preserve"> č. 4</w:t>
      </w:r>
      <w:r w:rsidR="00FE1A45" w:rsidRPr="00A02E84">
        <w:rPr>
          <w:rFonts w:ascii="Arial" w:hAnsi="Arial" w:cs="Arial"/>
          <w:i/>
          <w:iCs/>
          <w:sz w:val="20"/>
          <w:szCs w:val="20"/>
          <w:u w:val="single"/>
          <w:shd w:val="clear" w:color="auto" w:fill="FFFFFF"/>
        </w:rPr>
        <w:t xml:space="preserve"> – soupis trvale odnímaných pozemků</w:t>
      </w:r>
      <w:r w:rsidRPr="00A02E84">
        <w:rPr>
          <w:rFonts w:ascii="Arial" w:hAnsi="Arial" w:cs="Arial"/>
          <w:i/>
          <w:iCs/>
          <w:sz w:val="20"/>
          <w:szCs w:val="20"/>
          <w:shd w:val="clear" w:color="auto" w:fill="FFFFFF"/>
        </w:rPr>
        <w:t>. Zákres těchto ploch je proveden v </w:t>
      </w:r>
      <w:r w:rsidR="0035709B" w:rsidRPr="00A02E84">
        <w:rPr>
          <w:rFonts w:ascii="Arial" w:hAnsi="Arial" w:cs="Arial"/>
          <w:bCs/>
          <w:i/>
          <w:iCs/>
          <w:sz w:val="20"/>
          <w:szCs w:val="20"/>
          <w:u w:val="single"/>
        </w:rPr>
        <w:t>Přílo</w:t>
      </w:r>
      <w:r w:rsidR="00FE1A45" w:rsidRPr="00A02E84">
        <w:rPr>
          <w:rFonts w:ascii="Arial" w:hAnsi="Arial" w:cs="Arial"/>
          <w:bCs/>
          <w:i/>
          <w:iCs/>
          <w:sz w:val="20"/>
          <w:szCs w:val="20"/>
          <w:u w:val="single"/>
        </w:rPr>
        <w:t>ze</w:t>
      </w:r>
      <w:r w:rsidR="0035709B" w:rsidRPr="00A02E84">
        <w:rPr>
          <w:rFonts w:ascii="Arial" w:hAnsi="Arial" w:cs="Arial"/>
          <w:bCs/>
          <w:i/>
          <w:iCs/>
          <w:sz w:val="20"/>
          <w:szCs w:val="20"/>
          <w:u w:val="single"/>
        </w:rPr>
        <w:t xml:space="preserve"> (2) Katastrální situační výkres – vynětí ze ZPF</w:t>
      </w:r>
      <w:r w:rsidR="0035709B" w:rsidRPr="00A02E84">
        <w:rPr>
          <w:rFonts w:ascii="Arial" w:hAnsi="Arial" w:cs="Arial"/>
          <w:sz w:val="20"/>
          <w:szCs w:val="20"/>
        </w:rPr>
        <w:t xml:space="preserve"> </w:t>
      </w:r>
      <w:r w:rsidR="0035709B" w:rsidRPr="00A02E84">
        <w:rPr>
          <w:rFonts w:ascii="Arial" w:hAnsi="Arial" w:cs="Arial"/>
          <w:i/>
          <w:iCs/>
          <w:sz w:val="20"/>
          <w:szCs w:val="20"/>
        </w:rPr>
        <w:t>(graficky dle legendy výkresu).</w:t>
      </w:r>
    </w:p>
    <w:p w14:paraId="1A154E50" w14:textId="77777777" w:rsidR="00646809" w:rsidRPr="00A02E84" w:rsidRDefault="00646809" w:rsidP="00646809">
      <w:pPr>
        <w:pStyle w:val="Odstavecseseznamem"/>
        <w:ind w:left="709"/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3E6A1586" w14:textId="77777777" w:rsidR="004E2A08" w:rsidRPr="00A02E84" w:rsidRDefault="004E2A08" w:rsidP="004E2A08">
      <w:pPr>
        <w:pStyle w:val="Odstavecseseznamem"/>
        <w:numPr>
          <w:ilvl w:val="0"/>
          <w:numId w:val="15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A02E84">
        <w:rPr>
          <w:rFonts w:ascii="Arial" w:hAnsi="Arial" w:cs="Arial"/>
          <w:b/>
          <w:bCs/>
          <w:sz w:val="20"/>
          <w:szCs w:val="20"/>
          <w:shd w:val="clear" w:color="auto" w:fill="FFFFFF"/>
        </w:rPr>
        <w:t>zákres umístění pedologických sond na snímku katastrální mapy</w:t>
      </w:r>
    </w:p>
    <w:p w14:paraId="0F89954A" w14:textId="4B401C93" w:rsidR="00646809" w:rsidRPr="00A02E84" w:rsidRDefault="00646809" w:rsidP="0035709B">
      <w:pPr>
        <w:pStyle w:val="Odstavecseseznamem"/>
        <w:ind w:left="709"/>
        <w:jc w:val="both"/>
        <w:rPr>
          <w:rFonts w:ascii="Arial" w:hAnsi="Arial" w:cs="Arial"/>
          <w:i/>
          <w:iCs/>
          <w:sz w:val="20"/>
          <w:szCs w:val="20"/>
        </w:rPr>
      </w:pPr>
      <w:r w:rsidRPr="00A02E84">
        <w:rPr>
          <w:rFonts w:ascii="Arial" w:hAnsi="Arial" w:cs="Arial"/>
          <w:bCs/>
          <w:i/>
          <w:iCs/>
          <w:sz w:val="20"/>
          <w:szCs w:val="20"/>
        </w:rPr>
        <w:t xml:space="preserve">Viz příloha </w:t>
      </w:r>
      <w:proofErr w:type="spellStart"/>
      <w:r w:rsidR="0035709B" w:rsidRPr="00A02E84">
        <w:rPr>
          <w:rFonts w:ascii="Arial" w:hAnsi="Arial" w:cs="Arial"/>
          <w:bCs/>
          <w:i/>
          <w:iCs/>
          <w:sz w:val="20"/>
          <w:szCs w:val="20"/>
          <w:u w:val="single"/>
        </w:rPr>
        <w:t>Příloha</w:t>
      </w:r>
      <w:proofErr w:type="spellEnd"/>
      <w:r w:rsidR="0035709B" w:rsidRPr="00A02E84">
        <w:rPr>
          <w:rFonts w:ascii="Arial" w:hAnsi="Arial" w:cs="Arial"/>
          <w:bCs/>
          <w:i/>
          <w:iCs/>
          <w:sz w:val="20"/>
          <w:szCs w:val="20"/>
          <w:u w:val="single"/>
        </w:rPr>
        <w:t xml:space="preserve"> (2) Katastrální situační výkres – vynětí ze ZPF</w:t>
      </w:r>
      <w:r w:rsidR="0035709B" w:rsidRPr="00A02E84">
        <w:rPr>
          <w:rFonts w:ascii="Arial" w:hAnsi="Arial" w:cs="Arial"/>
          <w:sz w:val="20"/>
          <w:szCs w:val="20"/>
        </w:rPr>
        <w:t xml:space="preserve"> </w:t>
      </w:r>
      <w:r w:rsidR="0035709B" w:rsidRPr="00A02E84">
        <w:rPr>
          <w:rFonts w:ascii="Arial" w:hAnsi="Arial" w:cs="Arial"/>
          <w:i/>
          <w:iCs/>
          <w:sz w:val="20"/>
          <w:szCs w:val="20"/>
        </w:rPr>
        <w:t>(graficky dle legendy výkresu).</w:t>
      </w:r>
    </w:p>
    <w:p w14:paraId="75951EFF" w14:textId="77777777" w:rsidR="0035709B" w:rsidRPr="00A02E84" w:rsidRDefault="0035709B" w:rsidP="0035709B">
      <w:pPr>
        <w:pStyle w:val="Odstavecseseznamem"/>
        <w:ind w:left="709"/>
        <w:jc w:val="both"/>
        <w:rPr>
          <w:rFonts w:ascii="Arial" w:hAnsi="Arial" w:cs="Arial"/>
          <w:bCs/>
          <w:i/>
          <w:iCs/>
          <w:color w:val="FF0000"/>
          <w:sz w:val="20"/>
          <w:szCs w:val="20"/>
        </w:rPr>
      </w:pPr>
    </w:p>
    <w:p w14:paraId="2C310330" w14:textId="77777777" w:rsidR="004E2A08" w:rsidRPr="00A91403" w:rsidRDefault="004E2A08" w:rsidP="004E2A08">
      <w:pPr>
        <w:pStyle w:val="Odstavecseseznamem"/>
        <w:numPr>
          <w:ilvl w:val="0"/>
          <w:numId w:val="15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A02E84">
        <w:rPr>
          <w:rFonts w:ascii="Arial" w:hAnsi="Arial" w:cs="Arial"/>
          <w:b/>
          <w:bCs/>
          <w:sz w:val="20"/>
          <w:szCs w:val="20"/>
          <w:shd w:val="clear" w:color="auto" w:fill="FFFFFF"/>
        </w:rPr>
        <w:t>bilanci skrývky s rozdělením na bilanci svrchních kulturních vrstev půdy a hlouběji uložených zúrodnění schopných zemin </w:t>
      </w:r>
    </w:p>
    <w:p w14:paraId="5EF4F569" w14:textId="77777777" w:rsidR="00A91403" w:rsidRPr="00A91403" w:rsidRDefault="00A91403" w:rsidP="00A91403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6F5410F7" w14:textId="1A14DA38" w:rsidR="000F6497" w:rsidRPr="00A02E84" w:rsidRDefault="000F6497" w:rsidP="00646809">
      <w:pPr>
        <w:pStyle w:val="Odstavecseseznamem"/>
        <w:ind w:left="709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A02E84">
        <w:rPr>
          <w:rFonts w:ascii="Arial" w:hAnsi="Arial" w:cs="Arial"/>
          <w:bCs/>
          <w:i/>
          <w:iCs/>
          <w:sz w:val="20"/>
          <w:szCs w:val="20"/>
        </w:rPr>
        <w:t>Odhad b</w:t>
      </w:r>
      <w:r w:rsidR="00646809" w:rsidRPr="00A02E84">
        <w:rPr>
          <w:rFonts w:ascii="Arial" w:hAnsi="Arial" w:cs="Arial"/>
          <w:bCs/>
          <w:i/>
          <w:iCs/>
          <w:sz w:val="20"/>
          <w:szCs w:val="20"/>
        </w:rPr>
        <w:t>ilance skrývky</w:t>
      </w:r>
      <w:r w:rsidRPr="00A02E84">
        <w:rPr>
          <w:rFonts w:ascii="Arial" w:hAnsi="Arial" w:cs="Arial"/>
          <w:bCs/>
          <w:i/>
          <w:iCs/>
          <w:sz w:val="20"/>
          <w:szCs w:val="20"/>
        </w:rPr>
        <w:t xml:space="preserve"> je navržena na základě pedologick</w:t>
      </w:r>
      <w:r w:rsidR="00062BDA">
        <w:rPr>
          <w:rFonts w:ascii="Arial" w:hAnsi="Arial" w:cs="Arial"/>
          <w:bCs/>
          <w:i/>
          <w:iCs/>
          <w:sz w:val="20"/>
          <w:szCs w:val="20"/>
        </w:rPr>
        <w:t>é</w:t>
      </w:r>
      <w:r w:rsidRPr="00A02E84">
        <w:rPr>
          <w:rFonts w:ascii="Arial" w:hAnsi="Arial" w:cs="Arial"/>
          <w:bCs/>
          <w:i/>
          <w:iCs/>
          <w:sz w:val="20"/>
          <w:szCs w:val="20"/>
        </w:rPr>
        <w:t xml:space="preserve"> sond</w:t>
      </w:r>
      <w:r w:rsidR="00062BDA">
        <w:rPr>
          <w:rFonts w:ascii="Arial" w:hAnsi="Arial" w:cs="Arial"/>
          <w:bCs/>
          <w:i/>
          <w:iCs/>
          <w:sz w:val="20"/>
          <w:szCs w:val="20"/>
        </w:rPr>
        <w:t>y</w:t>
      </w:r>
      <w:r w:rsidRPr="00A02E84">
        <w:rPr>
          <w:rFonts w:ascii="Arial" w:hAnsi="Arial" w:cs="Arial"/>
          <w:bCs/>
          <w:i/>
          <w:iCs/>
          <w:sz w:val="20"/>
          <w:szCs w:val="20"/>
        </w:rPr>
        <w:t xml:space="preserve"> následovně: </w:t>
      </w:r>
    </w:p>
    <w:tbl>
      <w:tblPr>
        <w:tblStyle w:val="Mkatabulky"/>
        <w:tblW w:w="8217" w:type="dxa"/>
        <w:tblInd w:w="709" w:type="dxa"/>
        <w:tblLook w:val="04A0" w:firstRow="1" w:lastRow="0" w:firstColumn="1" w:lastColumn="0" w:noHBand="0" w:noVBand="1"/>
      </w:tblPr>
      <w:tblGrid>
        <w:gridCol w:w="736"/>
        <w:gridCol w:w="830"/>
        <w:gridCol w:w="1399"/>
        <w:gridCol w:w="1489"/>
        <w:gridCol w:w="830"/>
        <w:gridCol w:w="1411"/>
        <w:gridCol w:w="1522"/>
      </w:tblGrid>
      <w:tr w:rsidR="00B94845" w:rsidRPr="00A02E84" w14:paraId="6552EF50" w14:textId="77777777" w:rsidTr="00132CF6">
        <w:tc>
          <w:tcPr>
            <w:tcW w:w="736" w:type="dxa"/>
            <w:vMerge w:val="restart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</w:tcPr>
          <w:p w14:paraId="071BCD58" w14:textId="77777777" w:rsidR="00EE0D0F" w:rsidRPr="00A02E84" w:rsidRDefault="00EE0D0F" w:rsidP="00646809">
            <w:pPr>
              <w:pStyle w:val="Odstavecseseznamem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A02E84">
              <w:rPr>
                <w:rFonts w:ascii="Arial" w:hAnsi="Arial" w:cs="Arial"/>
                <w:b/>
                <w:sz w:val="18"/>
                <w:szCs w:val="18"/>
              </w:rPr>
              <w:t>BPEJ</w:t>
            </w:r>
          </w:p>
        </w:tc>
        <w:tc>
          <w:tcPr>
            <w:tcW w:w="3718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50A154F3" w14:textId="77777777" w:rsidR="00EE0D0F" w:rsidRPr="00A02E84" w:rsidRDefault="00EE0D0F" w:rsidP="00EE0D0F">
            <w:pPr>
              <w:pStyle w:val="Odstavecseseznamem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02E84">
              <w:rPr>
                <w:rFonts w:ascii="Arial" w:hAnsi="Arial" w:cs="Arial"/>
                <w:b/>
                <w:sz w:val="18"/>
                <w:szCs w:val="18"/>
              </w:rPr>
              <w:t>TRVALÉ ODNĚTÍ</w:t>
            </w:r>
          </w:p>
        </w:tc>
        <w:tc>
          <w:tcPr>
            <w:tcW w:w="3763" w:type="dxa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5844E004" w14:textId="77777777" w:rsidR="00EE0D0F" w:rsidRPr="00A02E84" w:rsidRDefault="00EE0D0F" w:rsidP="00EE0D0F">
            <w:pPr>
              <w:pStyle w:val="Odstavecseseznamem"/>
              <w:ind w:left="0"/>
              <w:jc w:val="center"/>
              <w:rPr>
                <w:rFonts w:ascii="Arial" w:hAnsi="Arial" w:cs="Arial"/>
                <w:b/>
                <w:strike/>
                <w:sz w:val="18"/>
                <w:szCs w:val="18"/>
              </w:rPr>
            </w:pPr>
            <w:r w:rsidRPr="00A02E84">
              <w:rPr>
                <w:rFonts w:ascii="Arial" w:hAnsi="Arial" w:cs="Arial"/>
                <w:b/>
                <w:strike/>
                <w:sz w:val="18"/>
                <w:szCs w:val="18"/>
              </w:rPr>
              <w:t>DOČASNÉ ODNĚTÍ</w:t>
            </w:r>
          </w:p>
        </w:tc>
      </w:tr>
      <w:tr w:rsidR="00B94845" w:rsidRPr="00A02E84" w14:paraId="06BBB8DE" w14:textId="77777777" w:rsidTr="00A91403">
        <w:tc>
          <w:tcPr>
            <w:tcW w:w="736" w:type="dxa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14:paraId="39B3C58D" w14:textId="77777777" w:rsidR="00EE0D0F" w:rsidRPr="00A02E84" w:rsidRDefault="00EE0D0F" w:rsidP="00646809">
            <w:pPr>
              <w:pStyle w:val="Odstavecseseznamem"/>
              <w:ind w:left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40AE84DE" w14:textId="70831CF9" w:rsidR="00EE0D0F" w:rsidRPr="00A02E84" w:rsidRDefault="00EE0D0F" w:rsidP="00EE0D0F">
            <w:pPr>
              <w:pStyle w:val="Odstavecseseznamem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02E84">
              <w:rPr>
                <w:rFonts w:ascii="Arial" w:hAnsi="Arial" w:cs="Arial"/>
                <w:b/>
                <w:sz w:val="16"/>
                <w:szCs w:val="16"/>
              </w:rPr>
              <w:t>celková plocha</w:t>
            </w:r>
            <w:r w:rsidR="00363BA7">
              <w:rPr>
                <w:rFonts w:ascii="Arial" w:hAnsi="Arial" w:cs="Arial"/>
                <w:b/>
                <w:sz w:val="16"/>
                <w:szCs w:val="16"/>
              </w:rPr>
              <w:t xml:space="preserve"> skrývky</w:t>
            </w:r>
          </w:p>
          <w:p w14:paraId="022C1FE7" w14:textId="77777777" w:rsidR="00EE0D0F" w:rsidRPr="00A02E84" w:rsidRDefault="00EE0D0F" w:rsidP="00EE0D0F">
            <w:pPr>
              <w:pStyle w:val="Odstavecseseznamem"/>
              <w:ind w:left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A02E84">
              <w:rPr>
                <w:rFonts w:ascii="Arial" w:hAnsi="Arial" w:cs="Arial"/>
                <w:bCs/>
                <w:sz w:val="16"/>
                <w:szCs w:val="16"/>
              </w:rPr>
              <w:t>(m</w:t>
            </w:r>
            <w:r w:rsidRPr="00A02E84">
              <w:rPr>
                <w:rFonts w:ascii="Arial" w:hAnsi="Arial" w:cs="Arial"/>
                <w:bCs/>
                <w:sz w:val="16"/>
                <w:szCs w:val="16"/>
                <w:vertAlign w:val="superscript"/>
              </w:rPr>
              <w:t>2</w:t>
            </w:r>
            <w:r w:rsidRPr="00A02E84">
              <w:rPr>
                <w:rFonts w:ascii="Arial" w:hAnsi="Arial" w:cs="Arial"/>
                <w:bCs/>
                <w:sz w:val="16"/>
                <w:szCs w:val="16"/>
              </w:rPr>
              <w:t>)</w:t>
            </w:r>
          </w:p>
        </w:tc>
        <w:tc>
          <w:tcPr>
            <w:tcW w:w="1399" w:type="dxa"/>
            <w:tcBorders>
              <w:top w:val="single" w:sz="8" w:space="0" w:color="auto"/>
              <w:bottom w:val="single" w:sz="8" w:space="0" w:color="auto"/>
            </w:tcBorders>
          </w:tcPr>
          <w:p w14:paraId="71D09FEE" w14:textId="77777777" w:rsidR="00EE0D0F" w:rsidRPr="00A02E84" w:rsidRDefault="00EE0D0F" w:rsidP="00EE0D0F">
            <w:pPr>
              <w:pStyle w:val="Odstavecseseznamem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A02E84">
              <w:rPr>
                <w:rFonts w:ascii="Arial" w:hAnsi="Arial" w:cs="Arial"/>
                <w:b/>
                <w:sz w:val="16"/>
                <w:szCs w:val="16"/>
              </w:rPr>
              <w:t>tl</w:t>
            </w:r>
            <w:proofErr w:type="spellEnd"/>
            <w:r w:rsidRPr="00A02E84">
              <w:rPr>
                <w:rFonts w:ascii="Arial" w:hAnsi="Arial" w:cs="Arial"/>
                <w:b/>
                <w:sz w:val="16"/>
                <w:szCs w:val="16"/>
              </w:rPr>
              <w:t>. skrývky ornice (svrchní vrstva)</w:t>
            </w:r>
          </w:p>
          <w:p w14:paraId="6B946472" w14:textId="77777777" w:rsidR="00EE0D0F" w:rsidRPr="00A02E84" w:rsidRDefault="00EE0D0F" w:rsidP="00EE0D0F">
            <w:pPr>
              <w:pStyle w:val="Odstavecseseznamem"/>
              <w:ind w:left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A02E84">
              <w:rPr>
                <w:rFonts w:ascii="Arial" w:hAnsi="Arial" w:cs="Arial"/>
                <w:bCs/>
                <w:sz w:val="16"/>
                <w:szCs w:val="16"/>
              </w:rPr>
              <w:t>(m)</w:t>
            </w:r>
          </w:p>
        </w:tc>
        <w:tc>
          <w:tcPr>
            <w:tcW w:w="1489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36DE6B6A" w14:textId="77777777" w:rsidR="00EE0D0F" w:rsidRPr="00A02E84" w:rsidRDefault="00EE0D0F" w:rsidP="00EE0D0F">
            <w:pPr>
              <w:pStyle w:val="Odstavecseseznamem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A02E84">
              <w:rPr>
                <w:rFonts w:ascii="Arial" w:hAnsi="Arial" w:cs="Arial"/>
                <w:b/>
                <w:sz w:val="16"/>
                <w:szCs w:val="16"/>
              </w:rPr>
              <w:t>tl</w:t>
            </w:r>
            <w:proofErr w:type="spellEnd"/>
            <w:r w:rsidRPr="00A02E84">
              <w:rPr>
                <w:rFonts w:ascii="Arial" w:hAnsi="Arial" w:cs="Arial"/>
                <w:b/>
                <w:sz w:val="16"/>
                <w:szCs w:val="16"/>
              </w:rPr>
              <w:t>. skrývky podorniční vrstvy</w:t>
            </w:r>
          </w:p>
          <w:p w14:paraId="0DCBA10B" w14:textId="77777777" w:rsidR="00EE0D0F" w:rsidRPr="00A02E84" w:rsidRDefault="00EE0D0F" w:rsidP="00EE0D0F">
            <w:pPr>
              <w:pStyle w:val="Odstavecseseznamem"/>
              <w:ind w:left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A02E84">
              <w:rPr>
                <w:rFonts w:ascii="Arial" w:hAnsi="Arial" w:cs="Arial"/>
                <w:bCs/>
                <w:sz w:val="16"/>
                <w:szCs w:val="16"/>
              </w:rPr>
              <w:t>(m)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</w:tcPr>
          <w:p w14:paraId="57EDED2D" w14:textId="77777777" w:rsidR="00EE0D0F" w:rsidRPr="00A02E84" w:rsidRDefault="00EE0D0F" w:rsidP="00EE0D0F">
            <w:pPr>
              <w:pStyle w:val="Odstavecseseznamem"/>
              <w:ind w:left="0"/>
              <w:jc w:val="center"/>
              <w:rPr>
                <w:rFonts w:ascii="Arial" w:hAnsi="Arial" w:cs="Arial"/>
                <w:b/>
                <w:strike/>
                <w:sz w:val="16"/>
                <w:szCs w:val="16"/>
              </w:rPr>
            </w:pPr>
            <w:r w:rsidRPr="00A02E84">
              <w:rPr>
                <w:rFonts w:ascii="Arial" w:hAnsi="Arial" w:cs="Arial"/>
                <w:b/>
                <w:strike/>
                <w:sz w:val="16"/>
                <w:szCs w:val="16"/>
              </w:rPr>
              <w:t>celková plocha</w:t>
            </w:r>
          </w:p>
          <w:p w14:paraId="5DB0AA71" w14:textId="77777777" w:rsidR="00EE0D0F" w:rsidRPr="00A02E84" w:rsidRDefault="00EE0D0F" w:rsidP="00EE0D0F">
            <w:pPr>
              <w:pStyle w:val="Odstavecseseznamem"/>
              <w:ind w:left="0"/>
              <w:jc w:val="center"/>
              <w:rPr>
                <w:rFonts w:ascii="Arial" w:hAnsi="Arial" w:cs="Arial"/>
                <w:b/>
                <w:strike/>
                <w:sz w:val="16"/>
                <w:szCs w:val="16"/>
              </w:rPr>
            </w:pPr>
            <w:r w:rsidRPr="00A02E84">
              <w:rPr>
                <w:rFonts w:ascii="Arial" w:hAnsi="Arial" w:cs="Arial"/>
                <w:bCs/>
                <w:strike/>
                <w:sz w:val="16"/>
                <w:szCs w:val="16"/>
              </w:rPr>
              <w:t>(m</w:t>
            </w:r>
            <w:r w:rsidRPr="00A02E84">
              <w:rPr>
                <w:rFonts w:ascii="Arial" w:hAnsi="Arial" w:cs="Arial"/>
                <w:bCs/>
                <w:strike/>
                <w:sz w:val="16"/>
                <w:szCs w:val="16"/>
                <w:vertAlign w:val="superscript"/>
              </w:rPr>
              <w:t>2</w:t>
            </w:r>
            <w:r w:rsidRPr="00A02E84">
              <w:rPr>
                <w:rFonts w:ascii="Arial" w:hAnsi="Arial" w:cs="Arial"/>
                <w:bCs/>
                <w:strike/>
                <w:sz w:val="16"/>
                <w:szCs w:val="16"/>
              </w:rPr>
              <w:t>)</w:t>
            </w:r>
          </w:p>
        </w:tc>
        <w:tc>
          <w:tcPr>
            <w:tcW w:w="1411" w:type="dxa"/>
            <w:tcBorders>
              <w:top w:val="single" w:sz="8" w:space="0" w:color="auto"/>
              <w:bottom w:val="single" w:sz="8" w:space="0" w:color="auto"/>
            </w:tcBorders>
          </w:tcPr>
          <w:p w14:paraId="5D879BBF" w14:textId="77777777" w:rsidR="00EE0D0F" w:rsidRPr="00A02E84" w:rsidRDefault="00EE0D0F" w:rsidP="00EE0D0F">
            <w:pPr>
              <w:pStyle w:val="Odstavecseseznamem"/>
              <w:ind w:left="0"/>
              <w:jc w:val="center"/>
              <w:rPr>
                <w:rFonts w:ascii="Arial" w:hAnsi="Arial" w:cs="Arial"/>
                <w:b/>
                <w:strike/>
                <w:sz w:val="16"/>
                <w:szCs w:val="16"/>
              </w:rPr>
            </w:pPr>
            <w:proofErr w:type="spellStart"/>
            <w:r w:rsidRPr="00A02E84">
              <w:rPr>
                <w:rFonts w:ascii="Arial" w:hAnsi="Arial" w:cs="Arial"/>
                <w:b/>
                <w:strike/>
                <w:sz w:val="16"/>
                <w:szCs w:val="16"/>
              </w:rPr>
              <w:t>tl</w:t>
            </w:r>
            <w:proofErr w:type="spellEnd"/>
            <w:r w:rsidRPr="00A02E84">
              <w:rPr>
                <w:rFonts w:ascii="Arial" w:hAnsi="Arial" w:cs="Arial"/>
                <w:b/>
                <w:strike/>
                <w:sz w:val="16"/>
                <w:szCs w:val="16"/>
              </w:rPr>
              <w:t>. skrývky ornice (svrchní vrstva)</w:t>
            </w:r>
          </w:p>
          <w:p w14:paraId="366EE167" w14:textId="77777777" w:rsidR="00EE0D0F" w:rsidRPr="00A02E84" w:rsidRDefault="00EE0D0F" w:rsidP="00EE0D0F">
            <w:pPr>
              <w:pStyle w:val="Odstavecseseznamem"/>
              <w:ind w:left="0"/>
              <w:jc w:val="center"/>
              <w:rPr>
                <w:rFonts w:ascii="Arial" w:hAnsi="Arial" w:cs="Arial"/>
                <w:bCs/>
                <w:strike/>
                <w:sz w:val="16"/>
                <w:szCs w:val="16"/>
              </w:rPr>
            </w:pPr>
            <w:r w:rsidRPr="00A02E84">
              <w:rPr>
                <w:rFonts w:ascii="Arial" w:hAnsi="Arial" w:cs="Arial"/>
                <w:bCs/>
                <w:strike/>
                <w:sz w:val="16"/>
                <w:szCs w:val="16"/>
              </w:rPr>
              <w:t>(m)</w:t>
            </w:r>
          </w:p>
        </w:tc>
        <w:tc>
          <w:tcPr>
            <w:tcW w:w="1522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56C9FF4A" w14:textId="77777777" w:rsidR="00EE0D0F" w:rsidRPr="00A02E84" w:rsidRDefault="00EE0D0F" w:rsidP="00EE0D0F">
            <w:pPr>
              <w:pStyle w:val="Odstavecseseznamem"/>
              <w:ind w:left="0"/>
              <w:jc w:val="center"/>
              <w:rPr>
                <w:rFonts w:ascii="Arial" w:hAnsi="Arial" w:cs="Arial"/>
                <w:b/>
                <w:strike/>
                <w:sz w:val="16"/>
                <w:szCs w:val="16"/>
              </w:rPr>
            </w:pPr>
            <w:proofErr w:type="spellStart"/>
            <w:r w:rsidRPr="00A02E84">
              <w:rPr>
                <w:rFonts w:ascii="Arial" w:hAnsi="Arial" w:cs="Arial"/>
                <w:b/>
                <w:strike/>
                <w:sz w:val="16"/>
                <w:szCs w:val="16"/>
              </w:rPr>
              <w:t>tl</w:t>
            </w:r>
            <w:proofErr w:type="spellEnd"/>
            <w:r w:rsidRPr="00A02E84">
              <w:rPr>
                <w:rFonts w:ascii="Arial" w:hAnsi="Arial" w:cs="Arial"/>
                <w:b/>
                <w:strike/>
                <w:sz w:val="16"/>
                <w:szCs w:val="16"/>
              </w:rPr>
              <w:t>. skrývky podorniční vrstvy</w:t>
            </w:r>
          </w:p>
          <w:p w14:paraId="1E538FAE" w14:textId="77777777" w:rsidR="00EE0D0F" w:rsidRPr="00A02E84" w:rsidRDefault="00EE0D0F" w:rsidP="00EE0D0F">
            <w:pPr>
              <w:pStyle w:val="Odstavecseseznamem"/>
              <w:ind w:left="0"/>
              <w:jc w:val="center"/>
              <w:rPr>
                <w:rFonts w:ascii="Arial" w:hAnsi="Arial" w:cs="Arial"/>
                <w:bCs/>
                <w:strike/>
                <w:sz w:val="16"/>
                <w:szCs w:val="16"/>
              </w:rPr>
            </w:pPr>
            <w:r w:rsidRPr="00A02E84">
              <w:rPr>
                <w:rFonts w:ascii="Arial" w:hAnsi="Arial" w:cs="Arial"/>
                <w:bCs/>
                <w:strike/>
                <w:sz w:val="16"/>
                <w:szCs w:val="16"/>
              </w:rPr>
              <w:t>(m)</w:t>
            </w:r>
          </w:p>
        </w:tc>
      </w:tr>
      <w:tr w:rsidR="00B94845" w:rsidRPr="00A02E84" w14:paraId="0BE24C87" w14:textId="77777777" w:rsidTr="00A91403">
        <w:tc>
          <w:tcPr>
            <w:tcW w:w="736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14:paraId="5F4B882A" w14:textId="25B760E2" w:rsidR="004D56B0" w:rsidRPr="00A02E84" w:rsidRDefault="00062BDA" w:rsidP="00EE0D0F">
            <w:pPr>
              <w:pStyle w:val="Odstavecseseznamem"/>
              <w:ind w:left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75500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8" w:space="0" w:color="auto"/>
              <w:bottom w:val="double" w:sz="4" w:space="0" w:color="auto"/>
            </w:tcBorders>
            <w:vAlign w:val="center"/>
          </w:tcPr>
          <w:p w14:paraId="6FB39782" w14:textId="1AEA72E3" w:rsidR="004A0E12" w:rsidRPr="00A02E84" w:rsidRDefault="00945B70" w:rsidP="004A0E12">
            <w:pPr>
              <w:pStyle w:val="Odstavecseseznamem"/>
              <w:ind w:left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585</w:t>
            </w:r>
          </w:p>
        </w:tc>
        <w:tc>
          <w:tcPr>
            <w:tcW w:w="139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7C857C7" w14:textId="44D315B3" w:rsidR="00B94845" w:rsidRPr="00A02E84" w:rsidRDefault="00B94845" w:rsidP="00B94845">
            <w:pPr>
              <w:pStyle w:val="Odstavecseseznamem"/>
              <w:ind w:left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A02E84">
              <w:rPr>
                <w:rFonts w:ascii="Arial" w:hAnsi="Arial" w:cs="Arial"/>
                <w:bCs/>
                <w:sz w:val="16"/>
                <w:szCs w:val="16"/>
              </w:rPr>
              <w:t>0,</w:t>
            </w:r>
            <w:r w:rsidR="00062BDA">
              <w:rPr>
                <w:rFonts w:ascii="Arial" w:hAnsi="Arial" w:cs="Arial"/>
                <w:bCs/>
                <w:sz w:val="16"/>
                <w:szCs w:val="16"/>
              </w:rPr>
              <w:t>10</w:t>
            </w:r>
          </w:p>
        </w:tc>
        <w:tc>
          <w:tcPr>
            <w:tcW w:w="1489" w:type="dxa"/>
            <w:tcBorders>
              <w:top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3BDC4961" w14:textId="7CB06777" w:rsidR="004D56B0" w:rsidRPr="00A02E84" w:rsidRDefault="00B94845" w:rsidP="00EE0D0F">
            <w:pPr>
              <w:pStyle w:val="Odstavecseseznamem"/>
              <w:ind w:left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A02E84"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0CF7F126" w14:textId="167E3665" w:rsidR="004D56B0" w:rsidRPr="00A02E84" w:rsidRDefault="00B94845" w:rsidP="00EE0D0F">
            <w:pPr>
              <w:pStyle w:val="Odstavecseseznamem"/>
              <w:ind w:left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A02E84"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141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EEAE94B" w14:textId="02F98568" w:rsidR="004D56B0" w:rsidRPr="00A02E84" w:rsidRDefault="00B94845" w:rsidP="00EE0D0F">
            <w:pPr>
              <w:pStyle w:val="Odstavecseseznamem"/>
              <w:ind w:left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A02E84"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1522" w:type="dxa"/>
            <w:tcBorders>
              <w:top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35049559" w14:textId="068D6A0C" w:rsidR="00B94845" w:rsidRPr="00A02E84" w:rsidRDefault="00B94845" w:rsidP="00B94845">
            <w:pPr>
              <w:pStyle w:val="Odstavecseseznamem"/>
              <w:ind w:left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A02E84"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</w:tr>
      <w:tr w:rsidR="00EE0D0F" w:rsidRPr="00A02E84" w14:paraId="03965EF1" w14:textId="77777777" w:rsidTr="00132CF6">
        <w:tc>
          <w:tcPr>
            <w:tcW w:w="736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A8CF94B" w14:textId="77777777" w:rsidR="00EE0D0F" w:rsidRPr="00A02E84" w:rsidRDefault="00EE0D0F" w:rsidP="00EE0D0F">
            <w:pPr>
              <w:pStyle w:val="Odstavecseseznamem"/>
              <w:ind w:left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2D44711D" w14:textId="77777777" w:rsidR="00EE0D0F" w:rsidRPr="00A02E84" w:rsidRDefault="00EE0D0F" w:rsidP="00EE0D0F">
            <w:pPr>
              <w:pStyle w:val="Odstavecseseznamem"/>
              <w:ind w:left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A02E84">
              <w:rPr>
                <w:rFonts w:ascii="Arial" w:hAnsi="Arial" w:cs="Arial"/>
                <w:b/>
                <w:sz w:val="16"/>
                <w:szCs w:val="16"/>
              </w:rPr>
              <w:t>Celkový objem skrývky</w:t>
            </w:r>
            <w:r w:rsidRPr="00A02E84">
              <w:rPr>
                <w:rFonts w:ascii="Arial" w:hAnsi="Arial" w:cs="Arial"/>
                <w:bCs/>
                <w:sz w:val="16"/>
                <w:szCs w:val="16"/>
              </w:rPr>
              <w:t xml:space="preserve"> (m</w:t>
            </w:r>
            <w:r w:rsidRPr="00A02E84">
              <w:rPr>
                <w:rFonts w:ascii="Arial" w:hAnsi="Arial" w:cs="Arial"/>
                <w:bCs/>
                <w:sz w:val="16"/>
                <w:szCs w:val="16"/>
                <w:vertAlign w:val="superscript"/>
              </w:rPr>
              <w:t>3</w:t>
            </w:r>
            <w:r w:rsidRPr="00A02E84">
              <w:rPr>
                <w:rFonts w:ascii="Arial" w:hAnsi="Arial" w:cs="Arial"/>
                <w:bCs/>
                <w:sz w:val="16"/>
                <w:szCs w:val="16"/>
              </w:rPr>
              <w:t>)</w:t>
            </w:r>
          </w:p>
        </w:tc>
        <w:tc>
          <w:tcPr>
            <w:tcW w:w="1399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35B42839" w14:textId="0DAA7219" w:rsidR="00EE0D0F" w:rsidRPr="00A02E84" w:rsidRDefault="00945B70" w:rsidP="00EE0D0F">
            <w:pPr>
              <w:pStyle w:val="Odstavecseseznamem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58,5</w:t>
            </w:r>
            <w:r w:rsidR="00B94845" w:rsidRPr="00A02E84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489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B77DF82" w14:textId="77777777" w:rsidR="00EE0D0F" w:rsidRPr="00A02E84" w:rsidRDefault="0069415F" w:rsidP="00EE0D0F">
            <w:pPr>
              <w:pStyle w:val="Odstavecseseznamem"/>
              <w:ind w:left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A02E84"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830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0C65F09" w14:textId="77777777" w:rsidR="00EE0D0F" w:rsidRPr="00A02E84" w:rsidRDefault="00EE0D0F" w:rsidP="00EE0D0F">
            <w:pPr>
              <w:pStyle w:val="Odstavecseseznamem"/>
              <w:ind w:left="0"/>
              <w:jc w:val="center"/>
              <w:rPr>
                <w:rFonts w:ascii="Arial" w:hAnsi="Arial" w:cs="Arial"/>
                <w:bCs/>
                <w:strike/>
                <w:sz w:val="16"/>
                <w:szCs w:val="16"/>
              </w:rPr>
            </w:pPr>
            <w:r w:rsidRPr="00A02E84">
              <w:rPr>
                <w:rFonts w:ascii="Arial" w:hAnsi="Arial" w:cs="Arial"/>
                <w:b/>
                <w:strike/>
                <w:sz w:val="16"/>
                <w:szCs w:val="16"/>
              </w:rPr>
              <w:t>Celkový objem skrývky</w:t>
            </w:r>
            <w:r w:rsidRPr="00A02E84">
              <w:rPr>
                <w:rFonts w:ascii="Arial" w:hAnsi="Arial" w:cs="Arial"/>
                <w:bCs/>
                <w:strike/>
                <w:sz w:val="16"/>
                <w:szCs w:val="16"/>
              </w:rPr>
              <w:t xml:space="preserve"> (m</w:t>
            </w:r>
            <w:r w:rsidRPr="00A02E84">
              <w:rPr>
                <w:rFonts w:ascii="Arial" w:hAnsi="Arial" w:cs="Arial"/>
                <w:bCs/>
                <w:strike/>
                <w:sz w:val="16"/>
                <w:szCs w:val="16"/>
                <w:vertAlign w:val="superscript"/>
              </w:rPr>
              <w:t>3</w:t>
            </w:r>
            <w:r w:rsidRPr="00A02E84">
              <w:rPr>
                <w:rFonts w:ascii="Arial" w:hAnsi="Arial" w:cs="Arial"/>
                <w:bCs/>
                <w:strike/>
                <w:sz w:val="16"/>
                <w:szCs w:val="16"/>
              </w:rPr>
              <w:t>)</w:t>
            </w:r>
          </w:p>
        </w:tc>
        <w:tc>
          <w:tcPr>
            <w:tcW w:w="1411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7538A9D1" w14:textId="77777777" w:rsidR="00EE0D0F" w:rsidRPr="00A02E84" w:rsidRDefault="0069415F" w:rsidP="00EE0D0F">
            <w:pPr>
              <w:pStyle w:val="Odstavecseseznamem"/>
              <w:ind w:left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A02E84"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1522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9D7B70E" w14:textId="77777777" w:rsidR="00EE0D0F" w:rsidRPr="00A02E84" w:rsidRDefault="0069415F" w:rsidP="00EE0D0F">
            <w:pPr>
              <w:pStyle w:val="Odstavecseseznamem"/>
              <w:ind w:left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A02E84"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</w:tr>
    </w:tbl>
    <w:p w14:paraId="3AC508A3" w14:textId="77777777" w:rsidR="00646809" w:rsidRPr="00A02E84" w:rsidRDefault="00646809" w:rsidP="00646809">
      <w:pPr>
        <w:pStyle w:val="Odstavecseseznamem"/>
        <w:ind w:left="1080"/>
        <w:jc w:val="both"/>
        <w:rPr>
          <w:rFonts w:ascii="Arial" w:hAnsi="Arial" w:cs="Arial"/>
          <w:b/>
          <w:bCs/>
          <w:sz w:val="20"/>
          <w:szCs w:val="20"/>
        </w:rPr>
      </w:pPr>
    </w:p>
    <w:p w14:paraId="33E91AD3" w14:textId="54DDEB0E" w:rsidR="0069415F" w:rsidRPr="00A02E84" w:rsidRDefault="0069415F" w:rsidP="0069415F">
      <w:pPr>
        <w:pStyle w:val="Odstavecseseznamem"/>
        <w:ind w:left="709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A02E84">
        <w:rPr>
          <w:rFonts w:ascii="Arial" w:hAnsi="Arial" w:cs="Arial"/>
          <w:bCs/>
          <w:i/>
          <w:iCs/>
          <w:sz w:val="20"/>
          <w:szCs w:val="20"/>
          <w:u w:val="single"/>
        </w:rPr>
        <w:lastRenderedPageBreak/>
        <w:t>POZNÁMKA:</w:t>
      </w:r>
      <w:r w:rsidRPr="00A02E84">
        <w:rPr>
          <w:rFonts w:ascii="Arial" w:hAnsi="Arial" w:cs="Arial"/>
          <w:bCs/>
          <w:i/>
          <w:iCs/>
          <w:sz w:val="20"/>
          <w:szCs w:val="20"/>
        </w:rPr>
        <w:t xml:space="preserve"> Nepředpokládá se skrývka hlouběji uložených zúrodnění schopných zemin. </w:t>
      </w:r>
      <w:r w:rsidR="00363BA7">
        <w:rPr>
          <w:rFonts w:ascii="Arial" w:hAnsi="Arial" w:cs="Arial"/>
          <w:bCs/>
          <w:i/>
          <w:iCs/>
          <w:sz w:val="20"/>
          <w:szCs w:val="20"/>
        </w:rPr>
        <w:t xml:space="preserve">Skrývka ornice je uvažována pouze na zelených vegetačních plochách. V místě zpevněných či štěrkových ploch se skrývka ornice neuvažuje. </w:t>
      </w:r>
    </w:p>
    <w:p w14:paraId="10B6E0AE" w14:textId="77777777" w:rsidR="0069415F" w:rsidRPr="00A02E84" w:rsidRDefault="0069415F" w:rsidP="00646809">
      <w:pPr>
        <w:pStyle w:val="Odstavecseseznamem"/>
        <w:ind w:left="1080"/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52D62663" w14:textId="5CB87B25" w:rsidR="001E30BD" w:rsidRPr="00A02E84" w:rsidRDefault="001E30BD" w:rsidP="00646809">
      <w:pPr>
        <w:pStyle w:val="Odstavecseseznamem"/>
        <w:ind w:left="1080"/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7C8B8020" w14:textId="4836D1AF" w:rsidR="004E2A08" w:rsidRPr="00A02E84" w:rsidRDefault="004E2A08" w:rsidP="004E2A08">
      <w:pPr>
        <w:pStyle w:val="Odstavecseseznamem"/>
        <w:numPr>
          <w:ilvl w:val="0"/>
          <w:numId w:val="15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A02E84">
        <w:rPr>
          <w:rFonts w:ascii="Arial" w:hAnsi="Arial" w:cs="Arial"/>
          <w:b/>
          <w:bCs/>
          <w:sz w:val="20"/>
          <w:szCs w:val="20"/>
          <w:shd w:val="clear" w:color="auto" w:fill="FFFFFF"/>
        </w:rPr>
        <w:t>návrh hospodárného využití skrývky</w:t>
      </w:r>
    </w:p>
    <w:p w14:paraId="0EBF3581" w14:textId="32F4C95E" w:rsidR="00646809" w:rsidRPr="00A02E84" w:rsidRDefault="00646809" w:rsidP="00646809">
      <w:pPr>
        <w:pStyle w:val="Odstavecseseznamem"/>
        <w:ind w:left="709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A02E84">
        <w:rPr>
          <w:rFonts w:ascii="Arial" w:hAnsi="Arial" w:cs="Arial"/>
          <w:bCs/>
          <w:i/>
          <w:iCs/>
          <w:sz w:val="20"/>
          <w:szCs w:val="20"/>
        </w:rPr>
        <w:t xml:space="preserve">Po dokončení stavebních prací bude ornice vrácena zpět v rámci terénních úprav (zpětné ohumusování). </w:t>
      </w:r>
    </w:p>
    <w:p w14:paraId="58743C4D" w14:textId="77777777" w:rsidR="00646809" w:rsidRPr="00A02E84" w:rsidRDefault="00646809" w:rsidP="00646809">
      <w:pPr>
        <w:pStyle w:val="Odstavecseseznamem"/>
        <w:ind w:left="1080"/>
        <w:jc w:val="both"/>
        <w:rPr>
          <w:rFonts w:ascii="Arial" w:hAnsi="Arial" w:cs="Arial"/>
          <w:b/>
          <w:bCs/>
          <w:sz w:val="20"/>
          <w:szCs w:val="20"/>
        </w:rPr>
      </w:pPr>
    </w:p>
    <w:p w14:paraId="7E3A36C7" w14:textId="21A1C555" w:rsidR="00F40147" w:rsidRPr="00A02E84" w:rsidRDefault="00D57075" w:rsidP="00D57075">
      <w:pPr>
        <w:pStyle w:val="l3"/>
        <w:numPr>
          <w:ilvl w:val="0"/>
          <w:numId w:val="16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bCs/>
          <w:sz w:val="20"/>
          <w:szCs w:val="20"/>
        </w:rPr>
      </w:pPr>
      <w:r w:rsidRPr="00A02E84">
        <w:rPr>
          <w:rFonts w:ascii="Arial" w:hAnsi="Arial" w:cs="Arial"/>
          <w:b/>
          <w:bCs/>
          <w:sz w:val="20"/>
          <w:szCs w:val="20"/>
        </w:rPr>
        <w:t>Předběžná bilance skrývky se provádí na základě výsledků pedologického průzkumu</w:t>
      </w:r>
    </w:p>
    <w:p w14:paraId="32951F18" w14:textId="76F0E85E" w:rsidR="00DB546A" w:rsidRDefault="00DB546A" w:rsidP="00DB546A">
      <w:pPr>
        <w:pStyle w:val="Odstavecseseznamem"/>
        <w:ind w:left="709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A02E84">
        <w:rPr>
          <w:rFonts w:ascii="Arial" w:hAnsi="Arial" w:cs="Arial"/>
          <w:bCs/>
          <w:i/>
          <w:iCs/>
          <w:sz w:val="20"/>
          <w:szCs w:val="20"/>
        </w:rPr>
        <w:t xml:space="preserve">V současné době se na předmětných </w:t>
      </w:r>
      <w:r w:rsidR="00D465EC" w:rsidRPr="00A02E84">
        <w:rPr>
          <w:rFonts w:ascii="Arial" w:hAnsi="Arial" w:cs="Arial"/>
          <w:bCs/>
          <w:i/>
          <w:iCs/>
          <w:sz w:val="20"/>
          <w:szCs w:val="20"/>
        </w:rPr>
        <w:t xml:space="preserve">odnímaných </w:t>
      </w:r>
      <w:r w:rsidRPr="00A02E84">
        <w:rPr>
          <w:rFonts w:ascii="Arial" w:hAnsi="Arial" w:cs="Arial"/>
          <w:bCs/>
          <w:i/>
          <w:iCs/>
          <w:sz w:val="20"/>
          <w:szCs w:val="20"/>
        </w:rPr>
        <w:t xml:space="preserve">pozemcích </w:t>
      </w:r>
      <w:r w:rsidR="00D465EC" w:rsidRPr="00A02E84">
        <w:rPr>
          <w:rFonts w:ascii="Arial" w:hAnsi="Arial" w:cs="Arial"/>
          <w:bCs/>
          <w:i/>
          <w:iCs/>
          <w:sz w:val="20"/>
          <w:szCs w:val="20"/>
        </w:rPr>
        <w:t xml:space="preserve">ze ZPF </w:t>
      </w:r>
      <w:r w:rsidRPr="00A02E84">
        <w:rPr>
          <w:rFonts w:ascii="Arial" w:hAnsi="Arial" w:cs="Arial"/>
          <w:bCs/>
          <w:i/>
          <w:iCs/>
          <w:sz w:val="20"/>
          <w:szCs w:val="20"/>
        </w:rPr>
        <w:t>n</w:t>
      </w:r>
      <w:r w:rsidR="004A0E12">
        <w:rPr>
          <w:rFonts w:ascii="Arial" w:hAnsi="Arial" w:cs="Arial"/>
          <w:bCs/>
          <w:i/>
          <w:iCs/>
          <w:sz w:val="20"/>
          <w:szCs w:val="20"/>
        </w:rPr>
        <w:t xml:space="preserve">achází </w:t>
      </w:r>
      <w:r w:rsidR="00945B70">
        <w:rPr>
          <w:rFonts w:ascii="Arial" w:hAnsi="Arial" w:cs="Arial"/>
          <w:bCs/>
          <w:i/>
          <w:iCs/>
          <w:sz w:val="20"/>
          <w:szCs w:val="20"/>
        </w:rPr>
        <w:t>zahrady a orná půda</w:t>
      </w:r>
      <w:r w:rsidR="00016D87" w:rsidRPr="00A02E84">
        <w:rPr>
          <w:rFonts w:ascii="Arial" w:hAnsi="Arial" w:cs="Arial"/>
          <w:bCs/>
          <w:i/>
          <w:iCs/>
          <w:sz w:val="20"/>
          <w:szCs w:val="20"/>
        </w:rPr>
        <w:t>.</w:t>
      </w:r>
    </w:p>
    <w:p w14:paraId="16A3C307" w14:textId="77777777" w:rsidR="00A91403" w:rsidRPr="00A02E84" w:rsidRDefault="00A91403" w:rsidP="00DB546A">
      <w:pPr>
        <w:pStyle w:val="Odstavecseseznamem"/>
        <w:ind w:left="709"/>
        <w:jc w:val="both"/>
        <w:rPr>
          <w:rFonts w:ascii="Arial" w:hAnsi="Arial" w:cs="Arial"/>
          <w:bCs/>
          <w:i/>
          <w:iCs/>
          <w:sz w:val="20"/>
          <w:szCs w:val="20"/>
        </w:rPr>
      </w:pPr>
    </w:p>
    <w:p w14:paraId="1DD6AD65" w14:textId="7182E63D" w:rsidR="00DB546A" w:rsidRPr="00A02E84" w:rsidRDefault="00DB546A" w:rsidP="00DB546A">
      <w:pPr>
        <w:pStyle w:val="Odstavecseseznamem"/>
        <w:ind w:left="709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A02E84">
        <w:rPr>
          <w:rFonts w:ascii="Arial" w:hAnsi="Arial" w:cs="Arial"/>
          <w:bCs/>
          <w:i/>
          <w:iCs/>
          <w:sz w:val="20"/>
          <w:szCs w:val="20"/>
        </w:rPr>
        <w:t xml:space="preserve">Informace z </w:t>
      </w:r>
      <w:proofErr w:type="spellStart"/>
      <w:r w:rsidRPr="00A02E84">
        <w:rPr>
          <w:rFonts w:ascii="Arial" w:hAnsi="Arial" w:cs="Arial"/>
          <w:bCs/>
          <w:i/>
          <w:iCs/>
          <w:sz w:val="20"/>
          <w:szCs w:val="20"/>
        </w:rPr>
        <w:t>eKatologu</w:t>
      </w:r>
      <w:proofErr w:type="spellEnd"/>
      <w:r w:rsidRPr="00A02E84">
        <w:rPr>
          <w:rFonts w:ascii="Arial" w:hAnsi="Arial" w:cs="Arial"/>
          <w:bCs/>
          <w:i/>
          <w:iCs/>
          <w:sz w:val="20"/>
          <w:szCs w:val="20"/>
        </w:rPr>
        <w:t xml:space="preserve"> BPEJ:</w:t>
      </w:r>
    </w:p>
    <w:tbl>
      <w:tblPr>
        <w:tblStyle w:val="Mkatabulky"/>
        <w:tblW w:w="0" w:type="auto"/>
        <w:tblInd w:w="709" w:type="dxa"/>
        <w:tblLook w:val="04A0" w:firstRow="1" w:lastRow="0" w:firstColumn="1" w:lastColumn="0" w:noHBand="0" w:noVBand="1"/>
      </w:tblPr>
      <w:tblGrid>
        <w:gridCol w:w="739"/>
        <w:gridCol w:w="2091"/>
        <w:gridCol w:w="5523"/>
      </w:tblGrid>
      <w:tr w:rsidR="00016D87" w:rsidRPr="00A02E84" w14:paraId="6E8F5E39" w14:textId="77777777" w:rsidTr="00DB546A">
        <w:tc>
          <w:tcPr>
            <w:tcW w:w="739" w:type="dxa"/>
          </w:tcPr>
          <w:p w14:paraId="4FC6AEB8" w14:textId="77777777" w:rsidR="00DB546A" w:rsidRPr="00A02E84" w:rsidRDefault="00DB546A" w:rsidP="00DB546A">
            <w:pPr>
              <w:pStyle w:val="Odstavecseseznamem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A02E84">
              <w:rPr>
                <w:rFonts w:ascii="Arial" w:hAnsi="Arial" w:cs="Arial"/>
                <w:b/>
                <w:sz w:val="18"/>
                <w:szCs w:val="18"/>
              </w:rPr>
              <w:t>BPEJ</w:t>
            </w:r>
          </w:p>
        </w:tc>
        <w:tc>
          <w:tcPr>
            <w:tcW w:w="2091" w:type="dxa"/>
          </w:tcPr>
          <w:p w14:paraId="14299712" w14:textId="77777777" w:rsidR="00DB546A" w:rsidRPr="00A02E84" w:rsidRDefault="00DB546A" w:rsidP="00DB546A">
            <w:pPr>
              <w:pStyle w:val="Odstavecseseznamem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A02E84">
              <w:rPr>
                <w:rFonts w:ascii="Arial" w:hAnsi="Arial" w:cs="Arial"/>
                <w:b/>
                <w:sz w:val="18"/>
                <w:szCs w:val="18"/>
              </w:rPr>
              <w:t>Bodová výnosnost</w:t>
            </w:r>
          </w:p>
        </w:tc>
        <w:tc>
          <w:tcPr>
            <w:tcW w:w="5523" w:type="dxa"/>
          </w:tcPr>
          <w:p w14:paraId="1A95594B" w14:textId="05050130" w:rsidR="00DB546A" w:rsidRPr="00A02E84" w:rsidRDefault="00DB546A" w:rsidP="00DB546A">
            <w:pPr>
              <w:pStyle w:val="Odstavecseseznamem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A02E84">
              <w:rPr>
                <w:rFonts w:ascii="Arial" w:hAnsi="Arial" w:cs="Arial"/>
                <w:b/>
                <w:sz w:val="18"/>
                <w:szCs w:val="18"/>
              </w:rPr>
              <w:t>Genetický půdní představitel</w:t>
            </w:r>
            <w:r w:rsidR="00D465EC" w:rsidRPr="00A02E84">
              <w:rPr>
                <w:rFonts w:ascii="Arial" w:hAnsi="Arial" w:cs="Arial"/>
                <w:b/>
                <w:sz w:val="18"/>
                <w:szCs w:val="18"/>
              </w:rPr>
              <w:t xml:space="preserve"> dle KPP</w:t>
            </w:r>
          </w:p>
        </w:tc>
      </w:tr>
      <w:tr w:rsidR="004A0E12" w:rsidRPr="00A02E84" w14:paraId="488ACB2D" w14:textId="77777777" w:rsidTr="00DB546A">
        <w:trPr>
          <w:trHeight w:val="65"/>
        </w:trPr>
        <w:tc>
          <w:tcPr>
            <w:tcW w:w="739" w:type="dxa"/>
          </w:tcPr>
          <w:p w14:paraId="66C2C099" w14:textId="09BF4403" w:rsidR="004A0E12" w:rsidRDefault="00945B70" w:rsidP="00016D87">
            <w:pPr>
              <w:pStyle w:val="Odstavecseseznamem"/>
              <w:ind w:left="0"/>
              <w:jc w:val="both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75500</w:t>
            </w:r>
          </w:p>
        </w:tc>
        <w:tc>
          <w:tcPr>
            <w:tcW w:w="2091" w:type="dxa"/>
          </w:tcPr>
          <w:p w14:paraId="58639369" w14:textId="3A248ACA" w:rsidR="004A0E12" w:rsidRDefault="00945B70" w:rsidP="00016D87">
            <w:pPr>
              <w:pStyle w:val="Odstavecseseznamem"/>
              <w:ind w:left="0"/>
              <w:jc w:val="both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38</w:t>
            </w:r>
            <w:r w:rsidR="004A0E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 xml:space="preserve"> (</w:t>
            </w: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velmi málo</w:t>
            </w:r>
            <w:r w:rsidR="004A0E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 xml:space="preserve"> produkční)</w:t>
            </w:r>
          </w:p>
        </w:tc>
        <w:tc>
          <w:tcPr>
            <w:tcW w:w="5523" w:type="dxa"/>
          </w:tcPr>
          <w:p w14:paraId="7F1AF736" w14:textId="5C056A03" w:rsidR="004A0E12" w:rsidRPr="00132CF6" w:rsidRDefault="00945B70" w:rsidP="00016D87">
            <w:pPr>
              <w:pStyle w:val="Odstavecseseznamem"/>
              <w:ind w:left="0"/>
              <w:jc w:val="both"/>
              <w:rPr>
                <w:rFonts w:ascii="Open Sans" w:hAnsi="Open Sans" w:cs="Open Sans"/>
                <w:i/>
                <w:iCs/>
                <w:sz w:val="16"/>
                <w:szCs w:val="16"/>
                <w:shd w:val="clear" w:color="auto" w:fill="F5F5F5"/>
              </w:rPr>
            </w:pPr>
            <w:proofErr w:type="spellStart"/>
            <w:r w:rsidRPr="00945B70">
              <w:rPr>
                <w:rFonts w:ascii="Open Sans" w:hAnsi="Open Sans" w:cs="Open Sans"/>
                <w:i/>
                <w:iCs/>
                <w:sz w:val="16"/>
                <w:szCs w:val="16"/>
                <w:shd w:val="clear" w:color="auto" w:fill="F5F5F5"/>
              </w:rPr>
              <w:t>fluvizem</w:t>
            </w:r>
            <w:proofErr w:type="spellEnd"/>
            <w:r w:rsidRPr="00945B70">
              <w:rPr>
                <w:rFonts w:ascii="Open Sans" w:hAnsi="Open Sans" w:cs="Open Sans"/>
                <w:i/>
                <w:iCs/>
                <w:sz w:val="16"/>
                <w:szCs w:val="16"/>
                <w:shd w:val="clear" w:color="auto" w:fill="F5F5F5"/>
              </w:rPr>
              <w:t xml:space="preserve"> psefitická (</w:t>
            </w:r>
            <w:proofErr w:type="spellStart"/>
            <w:r w:rsidRPr="00945B70">
              <w:rPr>
                <w:rFonts w:ascii="Open Sans" w:hAnsi="Open Sans" w:cs="Open Sans"/>
                <w:i/>
                <w:iCs/>
                <w:sz w:val="16"/>
                <w:szCs w:val="16"/>
                <w:shd w:val="clear" w:color="auto" w:fill="F5F5F5"/>
              </w:rPr>
              <w:t>FLy</w:t>
            </w:r>
            <w:proofErr w:type="spellEnd"/>
            <w:r w:rsidRPr="00945B70">
              <w:rPr>
                <w:rFonts w:ascii="Open Sans" w:hAnsi="Open Sans" w:cs="Open Sans"/>
                <w:i/>
                <w:iCs/>
                <w:sz w:val="16"/>
                <w:szCs w:val="16"/>
                <w:shd w:val="clear" w:color="auto" w:fill="F5F5F5"/>
              </w:rPr>
              <w:t xml:space="preserve">), </w:t>
            </w:r>
            <w:proofErr w:type="spellStart"/>
            <w:r w:rsidRPr="00945B70">
              <w:rPr>
                <w:rFonts w:ascii="Open Sans" w:hAnsi="Open Sans" w:cs="Open Sans"/>
                <w:i/>
                <w:iCs/>
                <w:sz w:val="16"/>
                <w:szCs w:val="16"/>
                <w:shd w:val="clear" w:color="auto" w:fill="F5F5F5"/>
              </w:rPr>
              <w:t>fluvizem</w:t>
            </w:r>
            <w:proofErr w:type="spellEnd"/>
            <w:r w:rsidRPr="00945B70">
              <w:rPr>
                <w:rFonts w:ascii="Open Sans" w:hAnsi="Open Sans" w:cs="Open Sans"/>
                <w:i/>
                <w:iCs/>
                <w:sz w:val="16"/>
                <w:szCs w:val="16"/>
                <w:shd w:val="clear" w:color="auto" w:fill="F5F5F5"/>
              </w:rPr>
              <w:t xml:space="preserve"> </w:t>
            </w:r>
            <w:proofErr w:type="spellStart"/>
            <w:r w:rsidRPr="00945B70">
              <w:rPr>
                <w:rFonts w:ascii="Open Sans" w:hAnsi="Open Sans" w:cs="Open Sans"/>
                <w:i/>
                <w:iCs/>
                <w:sz w:val="16"/>
                <w:szCs w:val="16"/>
                <w:shd w:val="clear" w:color="auto" w:fill="F5F5F5"/>
              </w:rPr>
              <w:t>arenická</w:t>
            </w:r>
            <w:proofErr w:type="spellEnd"/>
            <w:r w:rsidRPr="00945B70">
              <w:rPr>
                <w:rFonts w:ascii="Open Sans" w:hAnsi="Open Sans" w:cs="Open Sans"/>
                <w:i/>
                <w:iCs/>
                <w:sz w:val="16"/>
                <w:szCs w:val="16"/>
                <w:shd w:val="clear" w:color="auto" w:fill="F5F5F5"/>
              </w:rPr>
              <w:t xml:space="preserve"> (</w:t>
            </w:r>
            <w:proofErr w:type="spellStart"/>
            <w:r w:rsidRPr="00945B70">
              <w:rPr>
                <w:rFonts w:ascii="Open Sans" w:hAnsi="Open Sans" w:cs="Open Sans"/>
                <w:i/>
                <w:iCs/>
                <w:sz w:val="16"/>
                <w:szCs w:val="16"/>
                <w:shd w:val="clear" w:color="auto" w:fill="F5F5F5"/>
              </w:rPr>
              <w:t>FLr</w:t>
            </w:r>
            <w:proofErr w:type="spellEnd"/>
            <w:r w:rsidRPr="00945B70">
              <w:rPr>
                <w:rFonts w:ascii="Open Sans" w:hAnsi="Open Sans" w:cs="Open Sans"/>
                <w:i/>
                <w:iCs/>
                <w:sz w:val="16"/>
                <w:szCs w:val="16"/>
                <w:shd w:val="clear" w:color="auto" w:fill="F5F5F5"/>
              </w:rPr>
              <w:t xml:space="preserve">), </w:t>
            </w:r>
            <w:proofErr w:type="spellStart"/>
            <w:r w:rsidRPr="00945B70">
              <w:rPr>
                <w:rFonts w:ascii="Open Sans" w:hAnsi="Open Sans" w:cs="Open Sans"/>
                <w:i/>
                <w:iCs/>
                <w:sz w:val="16"/>
                <w:szCs w:val="16"/>
                <w:shd w:val="clear" w:color="auto" w:fill="F5F5F5"/>
              </w:rPr>
              <w:t>fluvizem</w:t>
            </w:r>
            <w:proofErr w:type="spellEnd"/>
            <w:r w:rsidRPr="00945B70">
              <w:rPr>
                <w:rFonts w:ascii="Open Sans" w:hAnsi="Open Sans" w:cs="Open Sans"/>
                <w:i/>
                <w:iCs/>
                <w:sz w:val="16"/>
                <w:szCs w:val="16"/>
                <w:shd w:val="clear" w:color="auto" w:fill="F5F5F5"/>
              </w:rPr>
              <w:t xml:space="preserve"> stratifikovaná (</w:t>
            </w:r>
            <w:proofErr w:type="spellStart"/>
            <w:r w:rsidRPr="00945B70">
              <w:rPr>
                <w:rFonts w:ascii="Open Sans" w:hAnsi="Open Sans" w:cs="Open Sans"/>
                <w:i/>
                <w:iCs/>
                <w:sz w:val="16"/>
                <w:szCs w:val="16"/>
                <w:shd w:val="clear" w:color="auto" w:fill="F5F5F5"/>
              </w:rPr>
              <w:t>FLi</w:t>
            </w:r>
            <w:proofErr w:type="spellEnd"/>
            <w:r w:rsidRPr="00945B70">
              <w:rPr>
                <w:rFonts w:ascii="Open Sans" w:hAnsi="Open Sans" w:cs="Open Sans"/>
                <w:i/>
                <w:iCs/>
                <w:sz w:val="16"/>
                <w:szCs w:val="16"/>
                <w:shd w:val="clear" w:color="auto" w:fill="F5F5F5"/>
              </w:rPr>
              <w:t xml:space="preserve">), černice </w:t>
            </w:r>
            <w:proofErr w:type="spellStart"/>
            <w:r w:rsidRPr="00945B70">
              <w:rPr>
                <w:rFonts w:ascii="Open Sans" w:hAnsi="Open Sans" w:cs="Open Sans"/>
                <w:i/>
                <w:iCs/>
                <w:sz w:val="16"/>
                <w:szCs w:val="16"/>
                <w:shd w:val="clear" w:color="auto" w:fill="F5F5F5"/>
              </w:rPr>
              <w:t>arenická</w:t>
            </w:r>
            <w:proofErr w:type="spellEnd"/>
            <w:r w:rsidRPr="00945B70">
              <w:rPr>
                <w:rFonts w:ascii="Open Sans" w:hAnsi="Open Sans" w:cs="Open Sans"/>
                <w:i/>
                <w:iCs/>
                <w:sz w:val="16"/>
                <w:szCs w:val="16"/>
                <w:shd w:val="clear" w:color="auto" w:fill="F5F5F5"/>
              </w:rPr>
              <w:t xml:space="preserve"> (</w:t>
            </w:r>
            <w:proofErr w:type="spellStart"/>
            <w:r w:rsidRPr="00945B70">
              <w:rPr>
                <w:rFonts w:ascii="Open Sans" w:hAnsi="Open Sans" w:cs="Open Sans"/>
                <w:i/>
                <w:iCs/>
                <w:sz w:val="16"/>
                <w:szCs w:val="16"/>
                <w:shd w:val="clear" w:color="auto" w:fill="F5F5F5"/>
              </w:rPr>
              <w:t>CCr</w:t>
            </w:r>
            <w:proofErr w:type="spellEnd"/>
            <w:r w:rsidRPr="00945B70">
              <w:rPr>
                <w:rFonts w:ascii="Open Sans" w:hAnsi="Open Sans" w:cs="Open Sans"/>
                <w:i/>
                <w:iCs/>
                <w:sz w:val="16"/>
                <w:szCs w:val="16"/>
                <w:shd w:val="clear" w:color="auto" w:fill="F5F5F5"/>
              </w:rPr>
              <w:t xml:space="preserve">), </w:t>
            </w:r>
            <w:proofErr w:type="spellStart"/>
            <w:r w:rsidRPr="00945B70">
              <w:rPr>
                <w:rFonts w:ascii="Open Sans" w:hAnsi="Open Sans" w:cs="Open Sans"/>
                <w:i/>
                <w:iCs/>
                <w:sz w:val="16"/>
                <w:szCs w:val="16"/>
                <w:shd w:val="clear" w:color="auto" w:fill="F5F5F5"/>
              </w:rPr>
              <w:t>koluvizem</w:t>
            </w:r>
            <w:proofErr w:type="spellEnd"/>
            <w:r w:rsidRPr="00945B70">
              <w:rPr>
                <w:rFonts w:ascii="Open Sans" w:hAnsi="Open Sans" w:cs="Open Sans"/>
                <w:i/>
                <w:iCs/>
                <w:sz w:val="16"/>
                <w:szCs w:val="16"/>
                <w:shd w:val="clear" w:color="auto" w:fill="F5F5F5"/>
              </w:rPr>
              <w:t xml:space="preserve"> </w:t>
            </w:r>
            <w:proofErr w:type="spellStart"/>
            <w:r w:rsidRPr="00945B70">
              <w:rPr>
                <w:rFonts w:ascii="Open Sans" w:hAnsi="Open Sans" w:cs="Open Sans"/>
                <w:i/>
                <w:iCs/>
                <w:sz w:val="16"/>
                <w:szCs w:val="16"/>
                <w:shd w:val="clear" w:color="auto" w:fill="F5F5F5"/>
              </w:rPr>
              <w:t>arenická</w:t>
            </w:r>
            <w:proofErr w:type="spellEnd"/>
            <w:r w:rsidRPr="00945B70">
              <w:rPr>
                <w:rFonts w:ascii="Open Sans" w:hAnsi="Open Sans" w:cs="Open Sans"/>
                <w:i/>
                <w:iCs/>
                <w:sz w:val="16"/>
                <w:szCs w:val="16"/>
                <w:shd w:val="clear" w:color="auto" w:fill="F5F5F5"/>
              </w:rPr>
              <w:t xml:space="preserve"> (</w:t>
            </w:r>
            <w:proofErr w:type="spellStart"/>
            <w:r w:rsidRPr="00945B70">
              <w:rPr>
                <w:rFonts w:ascii="Open Sans" w:hAnsi="Open Sans" w:cs="Open Sans"/>
                <w:i/>
                <w:iCs/>
                <w:sz w:val="16"/>
                <w:szCs w:val="16"/>
                <w:shd w:val="clear" w:color="auto" w:fill="F5F5F5"/>
              </w:rPr>
              <w:t>KOr</w:t>
            </w:r>
            <w:proofErr w:type="spellEnd"/>
            <w:r w:rsidRPr="00945B70">
              <w:rPr>
                <w:rFonts w:ascii="Open Sans" w:hAnsi="Open Sans" w:cs="Open Sans"/>
                <w:i/>
                <w:iCs/>
                <w:sz w:val="16"/>
                <w:szCs w:val="16"/>
                <w:shd w:val="clear" w:color="auto" w:fill="F5F5F5"/>
              </w:rPr>
              <w:t xml:space="preserve">), </w:t>
            </w:r>
            <w:proofErr w:type="spellStart"/>
            <w:r w:rsidRPr="00945B70">
              <w:rPr>
                <w:rFonts w:ascii="Open Sans" w:hAnsi="Open Sans" w:cs="Open Sans"/>
                <w:i/>
                <w:iCs/>
                <w:sz w:val="16"/>
                <w:szCs w:val="16"/>
                <w:shd w:val="clear" w:color="auto" w:fill="F5F5F5"/>
              </w:rPr>
              <w:t>fluvizem</w:t>
            </w:r>
            <w:proofErr w:type="spellEnd"/>
            <w:r w:rsidRPr="00945B70">
              <w:rPr>
                <w:rFonts w:ascii="Open Sans" w:hAnsi="Open Sans" w:cs="Open Sans"/>
                <w:i/>
                <w:iCs/>
                <w:sz w:val="16"/>
                <w:szCs w:val="16"/>
                <w:shd w:val="clear" w:color="auto" w:fill="F5F5F5"/>
              </w:rPr>
              <w:t xml:space="preserve"> </w:t>
            </w:r>
            <w:proofErr w:type="spellStart"/>
            <w:r w:rsidRPr="00945B70">
              <w:rPr>
                <w:rFonts w:ascii="Open Sans" w:hAnsi="Open Sans" w:cs="Open Sans"/>
                <w:i/>
                <w:iCs/>
                <w:sz w:val="16"/>
                <w:szCs w:val="16"/>
                <w:shd w:val="clear" w:color="auto" w:fill="F5F5F5"/>
              </w:rPr>
              <w:t>oglejená</w:t>
            </w:r>
            <w:proofErr w:type="spellEnd"/>
            <w:r w:rsidRPr="00945B70">
              <w:rPr>
                <w:rFonts w:ascii="Open Sans" w:hAnsi="Open Sans" w:cs="Open Sans"/>
                <w:i/>
                <w:iCs/>
                <w:sz w:val="16"/>
                <w:szCs w:val="16"/>
                <w:shd w:val="clear" w:color="auto" w:fill="F5F5F5"/>
              </w:rPr>
              <w:t xml:space="preserve"> (</w:t>
            </w:r>
            <w:proofErr w:type="spellStart"/>
            <w:r w:rsidRPr="00945B70">
              <w:rPr>
                <w:rFonts w:ascii="Open Sans" w:hAnsi="Open Sans" w:cs="Open Sans"/>
                <w:i/>
                <w:iCs/>
                <w:sz w:val="16"/>
                <w:szCs w:val="16"/>
                <w:shd w:val="clear" w:color="auto" w:fill="F5F5F5"/>
              </w:rPr>
              <w:t>FLg</w:t>
            </w:r>
            <w:proofErr w:type="spellEnd"/>
            <w:r w:rsidRPr="00945B70">
              <w:rPr>
                <w:rFonts w:ascii="Open Sans" w:hAnsi="Open Sans" w:cs="Open Sans"/>
                <w:i/>
                <w:iCs/>
                <w:sz w:val="16"/>
                <w:szCs w:val="16"/>
                <w:shd w:val="clear" w:color="auto" w:fill="F5F5F5"/>
              </w:rPr>
              <w:t>)</w:t>
            </w:r>
          </w:p>
        </w:tc>
      </w:tr>
    </w:tbl>
    <w:p w14:paraId="5F5056DE" w14:textId="77777777" w:rsidR="00D4417E" w:rsidRPr="00A02E84" w:rsidRDefault="00D4417E" w:rsidP="00646809">
      <w:pPr>
        <w:pStyle w:val="l3"/>
        <w:shd w:val="clear" w:color="auto" w:fill="FFFFFF"/>
        <w:spacing w:before="0" w:beforeAutospacing="0" w:after="0" w:afterAutospacing="0"/>
        <w:ind w:left="720"/>
        <w:jc w:val="both"/>
        <w:rPr>
          <w:rFonts w:ascii="Arial" w:hAnsi="Arial" w:cs="Arial"/>
          <w:bCs/>
          <w:i/>
          <w:iCs/>
          <w:sz w:val="20"/>
          <w:szCs w:val="20"/>
        </w:rPr>
      </w:pPr>
    </w:p>
    <w:p w14:paraId="49DD23E2" w14:textId="133B2C4B" w:rsidR="00646809" w:rsidRPr="00A02E84" w:rsidRDefault="00945B70" w:rsidP="00646809">
      <w:pPr>
        <w:pStyle w:val="l3"/>
        <w:shd w:val="clear" w:color="auto" w:fill="FFFFFF"/>
        <w:spacing w:before="0" w:beforeAutospacing="0" w:after="0" w:afterAutospacing="0"/>
        <w:ind w:left="720"/>
        <w:jc w:val="both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i/>
          <w:iCs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1BC12780" wp14:editId="256FC16C">
            <wp:simplePos x="0" y="0"/>
            <wp:positionH relativeFrom="column">
              <wp:posOffset>2828925</wp:posOffset>
            </wp:positionH>
            <wp:positionV relativeFrom="paragraph">
              <wp:posOffset>517525</wp:posOffset>
            </wp:positionV>
            <wp:extent cx="2809240" cy="2106930"/>
            <wp:effectExtent l="0" t="0" r="0" b="7620"/>
            <wp:wrapTight wrapText="bothSides">
              <wp:wrapPolygon edited="0">
                <wp:start x="0" y="0"/>
                <wp:lineTo x="0" y="21483"/>
                <wp:lineTo x="21385" y="21483"/>
                <wp:lineTo x="21385" y="0"/>
                <wp:lineTo x="0" y="0"/>
              </wp:wrapPolygon>
            </wp:wrapTight>
            <wp:docPr id="161558533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240" cy="2106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0E12">
        <w:rPr>
          <w:rFonts w:ascii="Arial" w:hAnsi="Arial" w:cs="Arial"/>
          <w:bCs/>
          <w:i/>
          <w:iCs/>
          <w:sz w:val="20"/>
          <w:szCs w:val="20"/>
        </w:rPr>
        <w:t>Byl proveden</w:t>
      </w:r>
      <w:r w:rsidR="00D4417E" w:rsidRPr="00A02E84">
        <w:rPr>
          <w:rFonts w:ascii="Arial" w:hAnsi="Arial" w:cs="Arial"/>
          <w:bCs/>
          <w:i/>
          <w:iCs/>
          <w:sz w:val="20"/>
          <w:szCs w:val="20"/>
        </w:rPr>
        <w:t xml:space="preserve"> </w:t>
      </w:r>
      <w:proofErr w:type="spellStart"/>
      <w:r w:rsidR="00D4417E" w:rsidRPr="00A02E84">
        <w:rPr>
          <w:rFonts w:ascii="Arial" w:hAnsi="Arial" w:cs="Arial"/>
          <w:bCs/>
          <w:i/>
          <w:iCs/>
          <w:sz w:val="20"/>
          <w:szCs w:val="20"/>
        </w:rPr>
        <w:t>proveden</w:t>
      </w:r>
      <w:proofErr w:type="spellEnd"/>
      <w:r w:rsidR="00D4417E" w:rsidRPr="00A02E84">
        <w:rPr>
          <w:rFonts w:ascii="Arial" w:hAnsi="Arial" w:cs="Arial"/>
          <w:bCs/>
          <w:i/>
          <w:iCs/>
          <w:sz w:val="20"/>
          <w:szCs w:val="20"/>
        </w:rPr>
        <w:t xml:space="preserve"> pedologický průzkum, na základě</w:t>
      </w:r>
      <w:r w:rsidR="00132CF6">
        <w:rPr>
          <w:rFonts w:ascii="Arial" w:hAnsi="Arial" w:cs="Arial"/>
          <w:bCs/>
          <w:i/>
          <w:iCs/>
          <w:sz w:val="20"/>
          <w:szCs w:val="20"/>
        </w:rPr>
        <w:t xml:space="preserve"> místního šetření</w:t>
      </w:r>
      <w:r w:rsidR="00D4417E" w:rsidRPr="00A02E84">
        <w:rPr>
          <w:rFonts w:ascii="Arial" w:hAnsi="Arial" w:cs="Arial"/>
          <w:bCs/>
          <w:i/>
          <w:iCs/>
          <w:sz w:val="20"/>
          <w:szCs w:val="20"/>
        </w:rPr>
        <w:t xml:space="preserve"> byl</w:t>
      </w:r>
      <w:r>
        <w:rPr>
          <w:rFonts w:ascii="Arial" w:hAnsi="Arial" w:cs="Arial"/>
          <w:bCs/>
          <w:i/>
          <w:iCs/>
          <w:sz w:val="20"/>
          <w:szCs w:val="20"/>
        </w:rPr>
        <w:t>a</w:t>
      </w:r>
      <w:r w:rsidR="004A0E12">
        <w:rPr>
          <w:rFonts w:ascii="Arial" w:hAnsi="Arial" w:cs="Arial"/>
          <w:bCs/>
          <w:i/>
          <w:iCs/>
          <w:sz w:val="20"/>
          <w:szCs w:val="20"/>
        </w:rPr>
        <w:t xml:space="preserve"> stanoven</w:t>
      </w:r>
      <w:r>
        <w:rPr>
          <w:rFonts w:ascii="Arial" w:hAnsi="Arial" w:cs="Arial"/>
          <w:bCs/>
          <w:i/>
          <w:iCs/>
          <w:sz w:val="20"/>
          <w:szCs w:val="20"/>
        </w:rPr>
        <w:t>a</w:t>
      </w:r>
      <w:r w:rsidR="004A0E12">
        <w:rPr>
          <w:rFonts w:ascii="Arial" w:hAnsi="Arial" w:cs="Arial"/>
          <w:bCs/>
          <w:i/>
          <w:iCs/>
          <w:sz w:val="20"/>
          <w:szCs w:val="20"/>
        </w:rPr>
        <w:t xml:space="preserve"> </w:t>
      </w:r>
      <w:r>
        <w:rPr>
          <w:rFonts w:ascii="Arial" w:hAnsi="Arial" w:cs="Arial"/>
          <w:bCs/>
          <w:i/>
          <w:iCs/>
          <w:sz w:val="20"/>
          <w:szCs w:val="20"/>
        </w:rPr>
        <w:t>1</w:t>
      </w:r>
      <w:r w:rsidR="004A0E12">
        <w:rPr>
          <w:rFonts w:ascii="Arial" w:hAnsi="Arial" w:cs="Arial"/>
          <w:bCs/>
          <w:i/>
          <w:iCs/>
          <w:sz w:val="20"/>
          <w:szCs w:val="20"/>
        </w:rPr>
        <w:t xml:space="preserve"> kopan</w:t>
      </w:r>
      <w:r>
        <w:rPr>
          <w:rFonts w:ascii="Arial" w:hAnsi="Arial" w:cs="Arial"/>
          <w:bCs/>
          <w:i/>
          <w:iCs/>
          <w:sz w:val="20"/>
          <w:szCs w:val="20"/>
        </w:rPr>
        <w:t>á</w:t>
      </w:r>
      <w:r w:rsidR="004A0E12">
        <w:rPr>
          <w:rFonts w:ascii="Arial" w:hAnsi="Arial" w:cs="Arial"/>
          <w:bCs/>
          <w:i/>
          <w:iCs/>
          <w:sz w:val="20"/>
          <w:szCs w:val="20"/>
        </w:rPr>
        <w:t xml:space="preserve"> sond</w:t>
      </w:r>
      <w:r>
        <w:rPr>
          <w:rFonts w:ascii="Arial" w:hAnsi="Arial" w:cs="Arial"/>
          <w:bCs/>
          <w:i/>
          <w:iCs/>
          <w:sz w:val="20"/>
          <w:szCs w:val="20"/>
        </w:rPr>
        <w:t>a</w:t>
      </w:r>
      <w:r w:rsidR="004A0E12">
        <w:rPr>
          <w:rFonts w:ascii="Arial" w:hAnsi="Arial" w:cs="Arial"/>
          <w:bCs/>
          <w:i/>
          <w:iCs/>
          <w:sz w:val="20"/>
          <w:szCs w:val="20"/>
        </w:rPr>
        <w:t xml:space="preserve"> </w:t>
      </w:r>
      <w:r w:rsidR="00BC5B7A">
        <w:rPr>
          <w:rFonts w:ascii="Arial" w:hAnsi="Arial" w:cs="Arial"/>
          <w:bCs/>
          <w:i/>
          <w:iCs/>
          <w:sz w:val="20"/>
          <w:szCs w:val="20"/>
        </w:rPr>
        <w:t xml:space="preserve">pro BPEJ </w:t>
      </w:r>
      <w:r w:rsidR="00D4417E" w:rsidRPr="00A02E84">
        <w:rPr>
          <w:rFonts w:ascii="Arial" w:hAnsi="Arial" w:cs="Arial"/>
          <w:bCs/>
          <w:i/>
          <w:iCs/>
          <w:sz w:val="20"/>
          <w:szCs w:val="20"/>
        </w:rPr>
        <w:t>a stanovena tloušťka skrývky ornice 0,</w:t>
      </w:r>
      <w:r>
        <w:rPr>
          <w:rFonts w:ascii="Arial" w:hAnsi="Arial" w:cs="Arial"/>
          <w:bCs/>
          <w:i/>
          <w:iCs/>
          <w:sz w:val="20"/>
          <w:szCs w:val="20"/>
        </w:rPr>
        <w:t>1</w:t>
      </w:r>
      <w:r w:rsidR="003C3C0E">
        <w:rPr>
          <w:rFonts w:ascii="Arial" w:hAnsi="Arial" w:cs="Arial"/>
          <w:bCs/>
          <w:i/>
          <w:iCs/>
          <w:sz w:val="20"/>
          <w:szCs w:val="20"/>
        </w:rPr>
        <w:t>0</w:t>
      </w:r>
      <w:r w:rsidR="00D4417E" w:rsidRPr="00A02E84">
        <w:rPr>
          <w:rFonts w:ascii="Arial" w:hAnsi="Arial" w:cs="Arial"/>
          <w:bCs/>
          <w:i/>
          <w:iCs/>
          <w:sz w:val="20"/>
          <w:szCs w:val="20"/>
        </w:rPr>
        <w:t xml:space="preserve"> cm. V rámci vynětí ze ZPF j</w:t>
      </w:r>
      <w:r>
        <w:rPr>
          <w:rFonts w:ascii="Arial" w:hAnsi="Arial" w:cs="Arial"/>
          <w:bCs/>
          <w:i/>
          <w:iCs/>
          <w:sz w:val="20"/>
          <w:szCs w:val="20"/>
        </w:rPr>
        <w:t>e</w:t>
      </w:r>
      <w:r w:rsidR="00132CF6">
        <w:rPr>
          <w:rFonts w:ascii="Arial" w:hAnsi="Arial" w:cs="Arial"/>
          <w:bCs/>
          <w:i/>
          <w:iCs/>
          <w:sz w:val="20"/>
          <w:szCs w:val="20"/>
        </w:rPr>
        <w:t xml:space="preserve"> dotčen</w:t>
      </w:r>
      <w:r>
        <w:rPr>
          <w:rFonts w:ascii="Arial" w:hAnsi="Arial" w:cs="Arial"/>
          <w:bCs/>
          <w:i/>
          <w:iCs/>
          <w:sz w:val="20"/>
          <w:szCs w:val="20"/>
        </w:rPr>
        <w:t>o</w:t>
      </w:r>
      <w:r w:rsidR="00BC5B7A">
        <w:rPr>
          <w:rFonts w:ascii="Arial" w:hAnsi="Arial" w:cs="Arial"/>
          <w:bCs/>
          <w:i/>
          <w:iCs/>
          <w:sz w:val="20"/>
          <w:szCs w:val="20"/>
        </w:rPr>
        <w:t xml:space="preserve"> </w:t>
      </w:r>
      <w:r w:rsidR="00132CF6">
        <w:rPr>
          <w:rFonts w:ascii="Arial" w:hAnsi="Arial" w:cs="Arial"/>
          <w:bCs/>
          <w:i/>
          <w:iCs/>
          <w:sz w:val="20"/>
          <w:szCs w:val="20"/>
        </w:rPr>
        <w:t xml:space="preserve">pole </w:t>
      </w:r>
      <w:r w:rsidR="001E6C4A">
        <w:rPr>
          <w:rFonts w:ascii="Arial" w:hAnsi="Arial" w:cs="Arial"/>
          <w:bCs/>
          <w:i/>
          <w:iCs/>
          <w:sz w:val="20"/>
          <w:szCs w:val="20"/>
        </w:rPr>
        <w:t xml:space="preserve">BPEJ </w:t>
      </w:r>
      <w:r>
        <w:rPr>
          <w:rFonts w:ascii="Arial" w:hAnsi="Arial" w:cs="Arial"/>
          <w:bCs/>
          <w:i/>
          <w:iCs/>
          <w:sz w:val="20"/>
          <w:szCs w:val="20"/>
        </w:rPr>
        <w:t>75500</w:t>
      </w:r>
      <w:r w:rsidR="001E6C4A">
        <w:rPr>
          <w:rFonts w:ascii="Arial" w:hAnsi="Arial" w:cs="Arial"/>
          <w:bCs/>
          <w:i/>
          <w:iCs/>
          <w:sz w:val="20"/>
          <w:szCs w:val="20"/>
        </w:rPr>
        <w:t xml:space="preserve"> </w:t>
      </w:r>
      <w:r w:rsidR="00406029" w:rsidRPr="00A02E84">
        <w:rPr>
          <w:rFonts w:ascii="Arial" w:hAnsi="Arial" w:cs="Arial"/>
          <w:bCs/>
          <w:i/>
          <w:iCs/>
          <w:sz w:val="20"/>
          <w:szCs w:val="20"/>
        </w:rPr>
        <w:t xml:space="preserve">. </w:t>
      </w:r>
    </w:p>
    <w:p w14:paraId="667699DB" w14:textId="01BC4D18" w:rsidR="00D4417E" w:rsidRPr="00A02E84" w:rsidRDefault="00945B70" w:rsidP="00646809">
      <w:pPr>
        <w:pStyle w:val="l3"/>
        <w:shd w:val="clear" w:color="auto" w:fill="FFFFFF"/>
        <w:spacing w:before="0" w:beforeAutospacing="0" w:after="0" w:afterAutospacing="0"/>
        <w:ind w:left="720"/>
        <w:jc w:val="both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 wp14:anchorId="6F879B9A" wp14:editId="2DF90EE7">
            <wp:simplePos x="0" y="0"/>
            <wp:positionH relativeFrom="column">
              <wp:posOffset>483622</wp:posOffset>
            </wp:positionH>
            <wp:positionV relativeFrom="paragraph">
              <wp:posOffset>63362</wp:posOffset>
            </wp:positionV>
            <wp:extent cx="2194560" cy="2922905"/>
            <wp:effectExtent l="0" t="0" r="0" b="0"/>
            <wp:wrapTight wrapText="bothSides">
              <wp:wrapPolygon edited="0">
                <wp:start x="0" y="0"/>
                <wp:lineTo x="0" y="21398"/>
                <wp:lineTo x="21375" y="21398"/>
                <wp:lineTo x="21375" y="0"/>
                <wp:lineTo x="0" y="0"/>
              </wp:wrapPolygon>
            </wp:wrapTight>
            <wp:docPr id="267475040" name="Obrázek 1" descr="Obsah obrázku území, půda, venku, rostlin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7475040" name="Obrázek 1" descr="Obsah obrázku území, půda, venku, rostlina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4560" cy="2922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DA95DE2" w14:textId="6B7CA09D" w:rsidR="00D4417E" w:rsidRPr="00A02E84" w:rsidRDefault="00D4417E" w:rsidP="00646809">
      <w:pPr>
        <w:pStyle w:val="l3"/>
        <w:shd w:val="clear" w:color="auto" w:fill="FFFFFF"/>
        <w:spacing w:before="0" w:beforeAutospacing="0" w:after="0" w:afterAutospacing="0"/>
        <w:ind w:left="720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A02E84">
        <w:rPr>
          <w:rFonts w:ascii="Arial" w:hAnsi="Arial" w:cs="Arial"/>
          <w:bCs/>
          <w:i/>
          <w:iCs/>
          <w:noProof/>
          <w:sz w:val="20"/>
          <w:szCs w:val="20"/>
        </w:rPr>
        <w:t xml:space="preserve">                                          </w:t>
      </w:r>
    </w:p>
    <w:p w14:paraId="76E9EAC0" w14:textId="1F7D2151" w:rsidR="00D4417E" w:rsidRDefault="00D4417E" w:rsidP="00646809">
      <w:pPr>
        <w:pStyle w:val="l3"/>
        <w:shd w:val="clear" w:color="auto" w:fill="FFFFFF"/>
        <w:spacing w:before="0" w:beforeAutospacing="0" w:after="0" w:afterAutospacing="0"/>
        <w:ind w:left="720"/>
        <w:jc w:val="both"/>
        <w:rPr>
          <w:rFonts w:ascii="Arial" w:hAnsi="Arial" w:cs="Arial"/>
          <w:i/>
          <w:iCs/>
          <w:sz w:val="20"/>
          <w:szCs w:val="20"/>
        </w:rPr>
      </w:pPr>
    </w:p>
    <w:p w14:paraId="71C9CF3A" w14:textId="74343DFE" w:rsidR="000E2FC3" w:rsidRDefault="000E2FC3" w:rsidP="00646809">
      <w:pPr>
        <w:pStyle w:val="l3"/>
        <w:shd w:val="clear" w:color="auto" w:fill="FFFFFF"/>
        <w:spacing w:before="0" w:beforeAutospacing="0" w:after="0" w:afterAutospacing="0"/>
        <w:ind w:left="720"/>
        <w:jc w:val="both"/>
        <w:rPr>
          <w:rFonts w:ascii="Arial" w:hAnsi="Arial" w:cs="Arial"/>
          <w:i/>
          <w:iCs/>
          <w:sz w:val="20"/>
          <w:szCs w:val="20"/>
        </w:rPr>
      </w:pPr>
    </w:p>
    <w:p w14:paraId="349862DC" w14:textId="23445279" w:rsidR="000E2FC3" w:rsidRDefault="000E2FC3" w:rsidP="00646809">
      <w:pPr>
        <w:pStyle w:val="l3"/>
        <w:shd w:val="clear" w:color="auto" w:fill="FFFFFF"/>
        <w:spacing w:before="0" w:beforeAutospacing="0" w:after="0" w:afterAutospacing="0"/>
        <w:ind w:left="720"/>
        <w:jc w:val="both"/>
        <w:rPr>
          <w:rFonts w:ascii="Arial" w:hAnsi="Arial" w:cs="Arial"/>
          <w:i/>
          <w:iCs/>
          <w:sz w:val="20"/>
          <w:szCs w:val="20"/>
        </w:rPr>
      </w:pPr>
    </w:p>
    <w:p w14:paraId="32A89FF1" w14:textId="1A644650" w:rsidR="000E2FC3" w:rsidRDefault="000E2FC3" w:rsidP="00646809">
      <w:pPr>
        <w:pStyle w:val="l3"/>
        <w:shd w:val="clear" w:color="auto" w:fill="FFFFFF"/>
        <w:spacing w:before="0" w:beforeAutospacing="0" w:after="0" w:afterAutospacing="0"/>
        <w:ind w:left="720"/>
        <w:jc w:val="both"/>
        <w:rPr>
          <w:rFonts w:ascii="Arial" w:hAnsi="Arial" w:cs="Arial"/>
          <w:i/>
          <w:iCs/>
          <w:sz w:val="20"/>
          <w:szCs w:val="20"/>
        </w:rPr>
      </w:pPr>
    </w:p>
    <w:p w14:paraId="32A260D7" w14:textId="77777777" w:rsidR="00945B70" w:rsidRPr="00A02E84" w:rsidRDefault="00945B70" w:rsidP="00646809">
      <w:pPr>
        <w:pStyle w:val="l3"/>
        <w:shd w:val="clear" w:color="auto" w:fill="FFFFFF"/>
        <w:spacing w:before="0" w:beforeAutospacing="0" w:after="0" w:afterAutospacing="0"/>
        <w:ind w:left="720"/>
        <w:jc w:val="both"/>
        <w:rPr>
          <w:rFonts w:ascii="Arial" w:hAnsi="Arial" w:cs="Arial"/>
          <w:i/>
          <w:iCs/>
          <w:sz w:val="20"/>
          <w:szCs w:val="20"/>
        </w:rPr>
      </w:pPr>
    </w:p>
    <w:p w14:paraId="43B67130" w14:textId="0CA6F383" w:rsidR="00D57075" w:rsidRPr="00A02E84" w:rsidRDefault="00D57075" w:rsidP="00D57075">
      <w:pPr>
        <w:pStyle w:val="l3"/>
        <w:numPr>
          <w:ilvl w:val="0"/>
          <w:numId w:val="16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bCs/>
          <w:sz w:val="20"/>
          <w:szCs w:val="20"/>
        </w:rPr>
      </w:pPr>
      <w:r w:rsidRPr="00A02E84">
        <w:rPr>
          <w:rFonts w:ascii="Arial" w:hAnsi="Arial" w:cs="Arial"/>
          <w:b/>
          <w:bCs/>
          <w:sz w:val="20"/>
          <w:szCs w:val="20"/>
          <w:shd w:val="clear" w:color="auto" w:fill="FFFFFF"/>
        </w:rPr>
        <w:t>Pokud skrývka nemá být využita při rekultivaci odňatých pozemků, předběžná bilance skrývky obsahuje návrh jejího hospodárného využití především pro zemědělské účely na jiných pozemcích</w:t>
      </w:r>
    </w:p>
    <w:p w14:paraId="49212158" w14:textId="6B5C0A63" w:rsidR="000F6497" w:rsidRPr="00A02E84" w:rsidRDefault="000F6497" w:rsidP="002819B5">
      <w:pPr>
        <w:pStyle w:val="l3"/>
        <w:shd w:val="clear" w:color="auto" w:fill="FFFFFF"/>
        <w:spacing w:before="0" w:beforeAutospacing="0" w:after="0" w:afterAutospacing="0"/>
        <w:ind w:left="720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A02E84">
        <w:rPr>
          <w:rFonts w:ascii="Arial" w:hAnsi="Arial" w:cs="Arial"/>
          <w:bCs/>
          <w:i/>
          <w:iCs/>
          <w:sz w:val="20"/>
          <w:szCs w:val="20"/>
        </w:rPr>
        <w:t>Ornice je určena při rekultivaci odňatých pozemků v rámci terénních úprav (zpětné ohumusování). Případný přebytek bude rozprostřen na okolních pozemcích ZPF (především na pozemcích, ze kterých ornice pochází).</w:t>
      </w:r>
    </w:p>
    <w:p w14:paraId="1708FDD2" w14:textId="77777777" w:rsidR="000F6497" w:rsidRPr="00A02E84" w:rsidRDefault="000F6497" w:rsidP="000F6497">
      <w:pPr>
        <w:pStyle w:val="l3"/>
        <w:shd w:val="clear" w:color="auto" w:fill="FFFFFF"/>
        <w:spacing w:before="0" w:beforeAutospacing="0" w:after="0" w:afterAutospacing="0"/>
        <w:ind w:left="360"/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4EFE1464" w14:textId="3A9896BE" w:rsidR="000F6497" w:rsidRPr="00A02E84" w:rsidRDefault="00D57075" w:rsidP="000F6497">
      <w:pPr>
        <w:pStyle w:val="l3"/>
        <w:numPr>
          <w:ilvl w:val="0"/>
          <w:numId w:val="16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bCs/>
          <w:sz w:val="20"/>
          <w:szCs w:val="20"/>
        </w:rPr>
      </w:pPr>
      <w:r w:rsidRPr="00A02E84">
        <w:rPr>
          <w:rFonts w:ascii="Arial" w:hAnsi="Arial" w:cs="Arial"/>
          <w:b/>
          <w:bCs/>
          <w:sz w:val="20"/>
          <w:szCs w:val="20"/>
          <w:shd w:val="clear" w:color="auto" w:fill="FFFFFF"/>
        </w:rPr>
        <w:t>Návrh hospodárného využití obsahuje uvedení místa deponií skrývky do doby jejího využití a způsob ochrany skrývky před zaplevelením, erozí, odnosem, znečištěním a odcizením</w:t>
      </w:r>
    </w:p>
    <w:p w14:paraId="04611587" w14:textId="0B5A14D9" w:rsidR="000F6497" w:rsidRDefault="000F6497" w:rsidP="002819B5">
      <w:pPr>
        <w:pStyle w:val="l3"/>
        <w:shd w:val="clear" w:color="auto" w:fill="FFFFFF"/>
        <w:spacing w:before="0" w:beforeAutospacing="0" w:after="0" w:afterAutospacing="0"/>
        <w:ind w:left="720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A02E84">
        <w:rPr>
          <w:rFonts w:ascii="Arial" w:hAnsi="Arial" w:cs="Arial"/>
          <w:bCs/>
          <w:i/>
          <w:iCs/>
          <w:sz w:val="20"/>
          <w:szCs w:val="20"/>
        </w:rPr>
        <w:t>Uložení ornice na vhodném místě (na mezideponii) bude určena realizační firmou.</w:t>
      </w:r>
      <w:r w:rsidRPr="00A02E84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</w:t>
      </w:r>
      <w:r w:rsidRPr="00A02E84">
        <w:rPr>
          <w:rFonts w:ascii="Arial" w:hAnsi="Arial" w:cs="Arial"/>
          <w:bCs/>
          <w:i/>
          <w:iCs/>
          <w:sz w:val="20"/>
          <w:szCs w:val="20"/>
        </w:rPr>
        <w:t>Mezideponie s ornicí bude ochráněna vhodným způsobem před zaplavením, erozí, odnosem, znečištěním a odcizením (zajistí realizační firma).</w:t>
      </w:r>
    </w:p>
    <w:p w14:paraId="1B837D50" w14:textId="77777777" w:rsidR="000F6497" w:rsidRPr="00A02E84" w:rsidRDefault="000F6497" w:rsidP="000F6497">
      <w:pPr>
        <w:pStyle w:val="l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1E6B326B" w14:textId="77777777" w:rsidR="00D57075" w:rsidRPr="00A02E84" w:rsidRDefault="00D57075" w:rsidP="00D57075">
      <w:pPr>
        <w:pStyle w:val="l3"/>
        <w:numPr>
          <w:ilvl w:val="0"/>
          <w:numId w:val="16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bCs/>
          <w:sz w:val="20"/>
          <w:szCs w:val="20"/>
        </w:rPr>
      </w:pPr>
      <w:r w:rsidRPr="00A02E84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O činnostech souvisejících se skrývkou vede oprávněný ze souhlasu s odnětím zemědělské půdy ze zemědělského půdního fondu podle § 9 zákona protokol. Do protokolu se zaznamenává objem skrývky, přemístění, rozprostření či jiné využití a </w:t>
      </w:r>
      <w:r w:rsidRPr="00A02E84">
        <w:rPr>
          <w:rFonts w:ascii="Arial" w:hAnsi="Arial" w:cs="Arial"/>
          <w:b/>
          <w:bCs/>
          <w:sz w:val="20"/>
          <w:szCs w:val="20"/>
          <w:shd w:val="clear" w:color="auto" w:fill="FFFFFF"/>
        </w:rPr>
        <w:lastRenderedPageBreak/>
        <w:t>uložení skrývky, dále ochrana a ošetřování skrývky v dělení na svrchní kulturní vrstvy půdy a na hlouběji uložené zúrodnění schopné zeminy.</w:t>
      </w:r>
    </w:p>
    <w:p w14:paraId="1179E9DF" w14:textId="77777777" w:rsidR="000F6497" w:rsidRPr="00A02E84" w:rsidRDefault="000F6497" w:rsidP="002819B5">
      <w:pPr>
        <w:pStyle w:val="l3"/>
        <w:shd w:val="clear" w:color="auto" w:fill="FFFFFF"/>
        <w:spacing w:before="0" w:beforeAutospacing="0" w:after="0" w:afterAutospacing="0"/>
        <w:ind w:left="720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A02E84">
        <w:rPr>
          <w:rFonts w:ascii="Arial" w:hAnsi="Arial" w:cs="Arial"/>
          <w:bCs/>
          <w:i/>
          <w:iCs/>
          <w:sz w:val="20"/>
          <w:szCs w:val="20"/>
        </w:rPr>
        <w:t xml:space="preserve">Bude zajištěno realizační firmou. </w:t>
      </w:r>
    </w:p>
    <w:p w14:paraId="0D0DCFEE" w14:textId="77777777" w:rsidR="000F6497" w:rsidRPr="00A02E84" w:rsidRDefault="000F6497" w:rsidP="000F6497">
      <w:pPr>
        <w:pStyle w:val="l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bCs/>
          <w:sz w:val="20"/>
          <w:szCs w:val="20"/>
        </w:rPr>
      </w:pPr>
    </w:p>
    <w:p w14:paraId="65EE8E9D" w14:textId="77777777" w:rsidR="00D57075" w:rsidRPr="00A02E84" w:rsidRDefault="00D57075" w:rsidP="00D57075">
      <w:pPr>
        <w:pStyle w:val="l3"/>
        <w:numPr>
          <w:ilvl w:val="0"/>
          <w:numId w:val="16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bCs/>
          <w:sz w:val="20"/>
          <w:szCs w:val="20"/>
        </w:rPr>
      </w:pPr>
      <w:r w:rsidRPr="00A02E84">
        <w:rPr>
          <w:rFonts w:ascii="Arial" w:hAnsi="Arial" w:cs="Arial"/>
          <w:b/>
          <w:bCs/>
          <w:sz w:val="20"/>
          <w:szCs w:val="20"/>
          <w:shd w:val="clear" w:color="auto" w:fill="FFFFFF"/>
        </w:rPr>
        <w:t>Jedná-li se o odnětí zemědělské půdy ze zemědělského půdního fondu, které nevyžaduje souhlas s odnětím zemědělské půdy ze zemědělského půdního fondu podle § 9 odst. 8 zákona, skrývka a její ochrana se provádí podle odstavců 4 a 5 a podle § 8 zákona</w:t>
      </w:r>
    </w:p>
    <w:p w14:paraId="0BE1FCDF" w14:textId="2385181C" w:rsidR="00D465EC" w:rsidRPr="00A02E84" w:rsidRDefault="00426996" w:rsidP="00D465EC">
      <w:pPr>
        <w:pStyle w:val="l3"/>
        <w:shd w:val="clear" w:color="auto" w:fill="FFFFFF"/>
        <w:spacing w:before="0" w:beforeAutospacing="0" w:after="0" w:afterAutospacing="0"/>
        <w:ind w:left="720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A02E84">
        <w:rPr>
          <w:rFonts w:ascii="Arial" w:hAnsi="Arial" w:cs="Arial"/>
          <w:bCs/>
          <w:i/>
          <w:iCs/>
          <w:sz w:val="20"/>
          <w:szCs w:val="20"/>
        </w:rPr>
        <w:t>Nejedná.</w:t>
      </w:r>
    </w:p>
    <w:p w14:paraId="77AEB6B3" w14:textId="77777777" w:rsidR="00D465EC" w:rsidRPr="00A02E84" w:rsidRDefault="00D465EC" w:rsidP="002819B5">
      <w:pPr>
        <w:pStyle w:val="l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Cs/>
          <w:i/>
          <w:iCs/>
          <w:color w:val="FF0000"/>
          <w:sz w:val="20"/>
          <w:szCs w:val="20"/>
        </w:rPr>
      </w:pPr>
    </w:p>
    <w:p w14:paraId="04A3DA01" w14:textId="77777777" w:rsidR="002819B5" w:rsidRPr="00A02E84" w:rsidRDefault="002819B5" w:rsidP="00C734A0">
      <w:pPr>
        <w:spacing w:after="120" w:line="240" w:lineRule="auto"/>
        <w:ind w:left="-284"/>
        <w:jc w:val="both"/>
        <w:rPr>
          <w:rFonts w:ascii="Arial" w:hAnsi="Arial" w:cs="Arial"/>
          <w:b/>
          <w:color w:val="FF0000"/>
          <w:sz w:val="26"/>
          <w:szCs w:val="26"/>
        </w:rPr>
      </w:pPr>
    </w:p>
    <w:p w14:paraId="1CEF1E46" w14:textId="77777777" w:rsidR="002819B5" w:rsidRPr="00A02E84" w:rsidRDefault="002819B5" w:rsidP="002819B5">
      <w:pPr>
        <w:spacing w:after="120" w:line="240" w:lineRule="auto"/>
        <w:ind w:left="-284"/>
        <w:jc w:val="both"/>
        <w:rPr>
          <w:rFonts w:ascii="Arial" w:hAnsi="Arial" w:cs="Arial"/>
          <w:b/>
          <w:sz w:val="26"/>
          <w:szCs w:val="26"/>
        </w:rPr>
      </w:pPr>
      <w:r w:rsidRPr="00A02E84">
        <w:rPr>
          <w:rFonts w:ascii="Arial" w:hAnsi="Arial" w:cs="Arial"/>
          <w:b/>
          <w:sz w:val="26"/>
          <w:szCs w:val="26"/>
        </w:rPr>
        <w:t>ALTERNATIVY UMÍSTĚNÍ STAVBY V PŘÍPADĚ, KDY ZÁMĚR NENÍ V SOULADU § 7 ODST. 2 ZÁKONA.</w:t>
      </w:r>
    </w:p>
    <w:p w14:paraId="1C6928F7" w14:textId="3057A8F2" w:rsidR="002819B5" w:rsidRPr="00A02E84" w:rsidRDefault="002819B5" w:rsidP="002819B5">
      <w:pPr>
        <w:pStyle w:val="l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A02E84">
        <w:rPr>
          <w:rFonts w:ascii="Arial" w:hAnsi="Arial" w:cs="Arial"/>
          <w:bCs/>
          <w:i/>
          <w:iCs/>
          <w:sz w:val="20"/>
          <w:szCs w:val="20"/>
        </w:rPr>
        <w:t>Alternativy umístění nebyly vypracovány – jedná se o</w:t>
      </w:r>
      <w:r w:rsidR="0084795D" w:rsidRPr="00A02E84">
        <w:rPr>
          <w:rFonts w:ascii="Arial" w:hAnsi="Arial" w:cs="Arial"/>
          <w:bCs/>
          <w:i/>
          <w:iCs/>
          <w:sz w:val="20"/>
          <w:szCs w:val="20"/>
        </w:rPr>
        <w:t xml:space="preserve"> nejvhodnější variantu</w:t>
      </w:r>
      <w:r w:rsidRPr="00A02E84">
        <w:rPr>
          <w:rFonts w:ascii="Arial" w:hAnsi="Arial" w:cs="Arial"/>
          <w:bCs/>
          <w:i/>
          <w:iCs/>
          <w:sz w:val="20"/>
          <w:szCs w:val="20"/>
        </w:rPr>
        <w:t xml:space="preserve"> </w:t>
      </w:r>
      <w:r w:rsidR="00613292" w:rsidRPr="00A02E84">
        <w:rPr>
          <w:rFonts w:ascii="Arial" w:hAnsi="Arial" w:cs="Arial"/>
          <w:bCs/>
          <w:i/>
          <w:iCs/>
          <w:sz w:val="20"/>
          <w:szCs w:val="20"/>
        </w:rPr>
        <w:t xml:space="preserve">v </w:t>
      </w:r>
      <w:r w:rsidRPr="00A02E84">
        <w:rPr>
          <w:rFonts w:ascii="Arial" w:hAnsi="Arial" w:cs="Arial"/>
          <w:bCs/>
          <w:i/>
          <w:iCs/>
          <w:sz w:val="20"/>
          <w:szCs w:val="20"/>
        </w:rPr>
        <w:t>území, záměr je v souladu s územním plánem</w:t>
      </w:r>
      <w:r w:rsidR="00613292" w:rsidRPr="00A02E84">
        <w:rPr>
          <w:rFonts w:ascii="Arial" w:hAnsi="Arial" w:cs="Arial"/>
          <w:bCs/>
          <w:i/>
          <w:iCs/>
          <w:sz w:val="20"/>
          <w:szCs w:val="20"/>
        </w:rPr>
        <w:t xml:space="preserve"> – viz </w:t>
      </w:r>
      <w:r w:rsidR="00191C65" w:rsidRPr="00191C65">
        <w:rPr>
          <w:rFonts w:ascii="Arial" w:hAnsi="Arial" w:cs="Arial"/>
          <w:bCs/>
          <w:i/>
          <w:iCs/>
          <w:sz w:val="20"/>
          <w:szCs w:val="20"/>
          <w:u w:val="single"/>
        </w:rPr>
        <w:t xml:space="preserve">Příloha (8) Vyjádření </w:t>
      </w:r>
      <w:proofErr w:type="spellStart"/>
      <w:r w:rsidR="00191C65" w:rsidRPr="00191C65">
        <w:rPr>
          <w:rFonts w:ascii="Arial" w:hAnsi="Arial" w:cs="Arial"/>
          <w:bCs/>
          <w:i/>
          <w:iCs/>
          <w:sz w:val="20"/>
          <w:szCs w:val="20"/>
          <w:u w:val="single"/>
        </w:rPr>
        <w:t>MěÚ</w:t>
      </w:r>
      <w:proofErr w:type="spellEnd"/>
      <w:r w:rsidR="00191C65" w:rsidRPr="00191C65">
        <w:rPr>
          <w:rFonts w:ascii="Arial" w:hAnsi="Arial" w:cs="Arial"/>
          <w:bCs/>
          <w:i/>
          <w:iCs/>
          <w:sz w:val="20"/>
          <w:szCs w:val="20"/>
          <w:u w:val="single"/>
        </w:rPr>
        <w:t xml:space="preserve"> Šumperk, odbor ŽP.</w:t>
      </w:r>
    </w:p>
    <w:p w14:paraId="41281EDD" w14:textId="25FE994F" w:rsidR="0084795D" w:rsidRPr="00A02E84" w:rsidRDefault="0084795D" w:rsidP="002819B5">
      <w:pPr>
        <w:pStyle w:val="l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Cs/>
          <w:i/>
          <w:iCs/>
          <w:color w:val="FF0000"/>
          <w:sz w:val="20"/>
          <w:szCs w:val="20"/>
        </w:rPr>
      </w:pPr>
    </w:p>
    <w:p w14:paraId="334C3667" w14:textId="0DCFEAEF" w:rsidR="0084795D" w:rsidRPr="00A02E84" w:rsidRDefault="0084795D" w:rsidP="002819B5">
      <w:pPr>
        <w:pStyle w:val="l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Cs/>
          <w:i/>
          <w:iCs/>
          <w:color w:val="FF0000"/>
          <w:sz w:val="20"/>
          <w:szCs w:val="20"/>
        </w:rPr>
      </w:pPr>
    </w:p>
    <w:p w14:paraId="7C747A4F" w14:textId="77777777" w:rsidR="0084795D" w:rsidRPr="00A02E84" w:rsidRDefault="0084795D" w:rsidP="002819B5">
      <w:pPr>
        <w:pStyle w:val="l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Cs/>
          <w:i/>
          <w:iCs/>
          <w:color w:val="FF0000"/>
          <w:sz w:val="20"/>
          <w:szCs w:val="20"/>
        </w:rPr>
      </w:pPr>
    </w:p>
    <w:p w14:paraId="095554CA" w14:textId="77777777" w:rsidR="00D465EC" w:rsidRPr="00A02E84" w:rsidRDefault="00D465EC" w:rsidP="00C734A0">
      <w:pPr>
        <w:spacing w:after="120" w:line="240" w:lineRule="auto"/>
        <w:ind w:left="-284"/>
        <w:jc w:val="both"/>
        <w:rPr>
          <w:rFonts w:ascii="Arial" w:hAnsi="Arial" w:cs="Arial"/>
          <w:b/>
          <w:sz w:val="26"/>
          <w:szCs w:val="26"/>
        </w:rPr>
      </w:pPr>
      <w:r w:rsidRPr="00A02E84">
        <w:rPr>
          <w:rFonts w:ascii="Arial" w:hAnsi="Arial" w:cs="Arial"/>
          <w:b/>
          <w:sz w:val="26"/>
          <w:szCs w:val="26"/>
        </w:rPr>
        <w:t>INFORMACE, V JAKÉM NÁSLEDNÉM ŘÍZENÍ PODLE ZVLÁŠTNÍHO PRÁVNÍHO PŘEDPISU MÁ BÝT SOUHLAS S ODNĚTÍM ZEMĚDĚLSKÉ PŮDY ZE ZPF PODKLADEM</w:t>
      </w:r>
    </w:p>
    <w:p w14:paraId="29A280AE" w14:textId="425681A3" w:rsidR="00D465EC" w:rsidRPr="00426996" w:rsidRDefault="00D465EC" w:rsidP="00D465EC">
      <w:pPr>
        <w:pStyle w:val="l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A02E84">
        <w:rPr>
          <w:rFonts w:ascii="Arial" w:hAnsi="Arial" w:cs="Arial"/>
          <w:bCs/>
          <w:i/>
          <w:iCs/>
          <w:sz w:val="20"/>
          <w:szCs w:val="20"/>
        </w:rPr>
        <w:t xml:space="preserve">Souhlas s odnětím zemědělské půdy ze ZPF bude podkladem pro </w:t>
      </w:r>
      <w:r w:rsidR="00613292" w:rsidRPr="00A02E84">
        <w:rPr>
          <w:rFonts w:ascii="Arial" w:hAnsi="Arial" w:cs="Arial"/>
          <w:bCs/>
          <w:i/>
          <w:iCs/>
          <w:sz w:val="20"/>
          <w:szCs w:val="20"/>
        </w:rPr>
        <w:t>společné povolení.</w:t>
      </w:r>
      <w:r w:rsidR="00613292">
        <w:rPr>
          <w:rFonts w:ascii="Arial" w:hAnsi="Arial" w:cs="Arial"/>
          <w:bCs/>
          <w:i/>
          <w:iCs/>
          <w:sz w:val="20"/>
          <w:szCs w:val="20"/>
        </w:rPr>
        <w:t xml:space="preserve"> </w:t>
      </w:r>
    </w:p>
    <w:p w14:paraId="5A2F6EFF" w14:textId="1B851E57" w:rsidR="00D465EC" w:rsidRDefault="00D465EC" w:rsidP="00D465EC">
      <w:pPr>
        <w:pStyle w:val="l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FF0000"/>
          <w:sz w:val="20"/>
          <w:szCs w:val="20"/>
        </w:rPr>
      </w:pPr>
    </w:p>
    <w:p w14:paraId="5CE9A9F9" w14:textId="77777777" w:rsidR="0084795D" w:rsidRPr="00CA20EB" w:rsidRDefault="0084795D" w:rsidP="00D465EC">
      <w:pPr>
        <w:pStyle w:val="l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FF0000"/>
          <w:sz w:val="20"/>
          <w:szCs w:val="20"/>
        </w:rPr>
      </w:pPr>
    </w:p>
    <w:p w14:paraId="796D863C" w14:textId="77777777" w:rsidR="00D465EC" w:rsidRPr="00CA20EB" w:rsidRDefault="00D465EC" w:rsidP="00D465EC">
      <w:pPr>
        <w:pStyle w:val="l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FF0000"/>
          <w:sz w:val="20"/>
          <w:szCs w:val="20"/>
        </w:rPr>
      </w:pPr>
    </w:p>
    <w:p w14:paraId="79C3AA1F" w14:textId="77777777" w:rsidR="00D465EC" w:rsidRPr="0084795D" w:rsidRDefault="00D465EC" w:rsidP="00C734A0">
      <w:pPr>
        <w:spacing w:after="120" w:line="240" w:lineRule="auto"/>
        <w:ind w:left="-284"/>
        <w:jc w:val="both"/>
        <w:rPr>
          <w:rFonts w:ascii="Arial" w:hAnsi="Arial" w:cs="Arial"/>
          <w:b/>
          <w:sz w:val="26"/>
          <w:szCs w:val="26"/>
        </w:rPr>
      </w:pPr>
      <w:r w:rsidRPr="0084795D">
        <w:rPr>
          <w:rFonts w:ascii="Arial" w:hAnsi="Arial" w:cs="Arial"/>
          <w:b/>
          <w:sz w:val="26"/>
          <w:szCs w:val="26"/>
        </w:rPr>
        <w:t xml:space="preserve">VÝPOČET ODVODŮ ZA ODNĚTÍ PŮDY ZE ZPF </w:t>
      </w:r>
    </w:p>
    <w:p w14:paraId="6262710E" w14:textId="2DBDFB27" w:rsidR="00D465EC" w:rsidRPr="0084795D" w:rsidRDefault="00D465EC" w:rsidP="00D465EC">
      <w:pPr>
        <w:pStyle w:val="l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84795D">
        <w:rPr>
          <w:rFonts w:ascii="Arial" w:hAnsi="Arial" w:cs="Arial"/>
          <w:bCs/>
          <w:i/>
          <w:iCs/>
          <w:sz w:val="20"/>
          <w:szCs w:val="20"/>
        </w:rPr>
        <w:t xml:space="preserve">Částka za trvalé odnětí půdy ze ZPF byla vypočtena na </w:t>
      </w:r>
      <w:r w:rsidR="00945B70">
        <w:rPr>
          <w:rFonts w:ascii="Arial" w:hAnsi="Arial" w:cs="Arial"/>
          <w:b/>
          <w:i/>
          <w:iCs/>
          <w:sz w:val="20"/>
          <w:szCs w:val="20"/>
        </w:rPr>
        <w:t>20 956</w:t>
      </w:r>
      <w:r w:rsidRPr="00BC5B7A">
        <w:rPr>
          <w:rFonts w:ascii="Arial" w:hAnsi="Arial" w:cs="Arial"/>
          <w:b/>
          <w:i/>
          <w:iCs/>
          <w:sz w:val="20"/>
          <w:szCs w:val="20"/>
        </w:rPr>
        <w:t xml:space="preserve"> Kč</w:t>
      </w:r>
      <w:r w:rsidRPr="0084795D">
        <w:rPr>
          <w:rFonts w:ascii="Arial" w:hAnsi="Arial" w:cs="Arial"/>
          <w:bCs/>
          <w:i/>
          <w:iCs/>
          <w:sz w:val="20"/>
          <w:szCs w:val="20"/>
        </w:rPr>
        <w:t xml:space="preserve">. Jelikož se jedná o stavbu dopravní infrastruktury (stavba </w:t>
      </w:r>
      <w:r w:rsidR="00945B70">
        <w:rPr>
          <w:rFonts w:ascii="Arial" w:hAnsi="Arial" w:cs="Arial"/>
          <w:bCs/>
          <w:i/>
          <w:iCs/>
          <w:sz w:val="20"/>
          <w:szCs w:val="20"/>
        </w:rPr>
        <w:t xml:space="preserve">chodníku, </w:t>
      </w:r>
      <w:r w:rsidR="00BC5B7A">
        <w:rPr>
          <w:rFonts w:ascii="Arial" w:hAnsi="Arial" w:cs="Arial"/>
          <w:bCs/>
          <w:i/>
          <w:iCs/>
          <w:sz w:val="20"/>
          <w:szCs w:val="20"/>
        </w:rPr>
        <w:t>cyklostezky</w:t>
      </w:r>
      <w:r w:rsidRPr="0084795D">
        <w:rPr>
          <w:rFonts w:ascii="Arial" w:hAnsi="Arial" w:cs="Arial"/>
          <w:bCs/>
          <w:i/>
          <w:iCs/>
          <w:sz w:val="20"/>
          <w:szCs w:val="20"/>
        </w:rPr>
        <w:t xml:space="preserve">), </w:t>
      </w:r>
      <w:r w:rsidRPr="0084795D">
        <w:rPr>
          <w:rFonts w:ascii="Arial" w:hAnsi="Arial" w:cs="Arial"/>
          <w:b/>
          <w:i/>
          <w:iCs/>
          <w:sz w:val="20"/>
          <w:szCs w:val="20"/>
        </w:rPr>
        <w:t>částka za odnětí se stanovovat</w:t>
      </w:r>
      <w:r w:rsidRPr="0084795D">
        <w:rPr>
          <w:rFonts w:ascii="Arial" w:hAnsi="Arial" w:cs="Arial"/>
          <w:bCs/>
          <w:i/>
          <w:iCs/>
          <w:sz w:val="20"/>
          <w:szCs w:val="20"/>
        </w:rPr>
        <w:t xml:space="preserve"> </w:t>
      </w:r>
      <w:r w:rsidR="00C734A0" w:rsidRPr="0084795D">
        <w:rPr>
          <w:rFonts w:ascii="Arial" w:hAnsi="Arial" w:cs="Arial"/>
          <w:b/>
          <w:i/>
          <w:iCs/>
          <w:sz w:val="20"/>
          <w:szCs w:val="20"/>
        </w:rPr>
        <w:t>nebude</w:t>
      </w:r>
      <w:r w:rsidR="00C734A0" w:rsidRPr="0084795D">
        <w:rPr>
          <w:rFonts w:ascii="Arial" w:hAnsi="Arial" w:cs="Arial"/>
          <w:bCs/>
          <w:i/>
          <w:iCs/>
          <w:sz w:val="20"/>
          <w:szCs w:val="20"/>
        </w:rPr>
        <w:t xml:space="preserve"> – dle</w:t>
      </w:r>
      <w:r w:rsidRPr="0084795D">
        <w:rPr>
          <w:rFonts w:ascii="Arial" w:hAnsi="Arial" w:cs="Arial"/>
          <w:bCs/>
          <w:i/>
          <w:iCs/>
          <w:sz w:val="20"/>
          <w:szCs w:val="20"/>
        </w:rPr>
        <w:t xml:space="preserve"> zákona č.184/2016 Sb., §11a odst. 1b se odvody za trvale odňatou půdu pro stavby dálnic, silnic a místních komunikací, včetně jejich součástí a příslušenství nestanoví).</w:t>
      </w:r>
    </w:p>
    <w:p w14:paraId="7598016C" w14:textId="77777777" w:rsidR="00D465EC" w:rsidRPr="00CA20EB" w:rsidRDefault="00D465EC" w:rsidP="00D465EC">
      <w:pPr>
        <w:pStyle w:val="l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Cs/>
          <w:i/>
          <w:iCs/>
          <w:color w:val="FF0000"/>
          <w:sz w:val="20"/>
          <w:szCs w:val="20"/>
        </w:rPr>
      </w:pPr>
    </w:p>
    <w:sectPr w:rsidR="00D465EC" w:rsidRPr="00CA20EB" w:rsidSect="00056783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4572C"/>
    <w:multiLevelType w:val="hybridMultilevel"/>
    <w:tmpl w:val="48345C38"/>
    <w:lvl w:ilvl="0" w:tplc="2DDA8978">
      <w:start w:val="1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8674BC"/>
    <w:multiLevelType w:val="hybridMultilevel"/>
    <w:tmpl w:val="FD0C75FE"/>
    <w:lvl w:ilvl="0" w:tplc="BBB48676">
      <w:start w:val="4"/>
      <w:numFmt w:val="lowerLetter"/>
      <w:lvlText w:val="%1)"/>
      <w:lvlJc w:val="left"/>
      <w:pPr>
        <w:ind w:left="786" w:hanging="360"/>
      </w:pPr>
      <w:rPr>
        <w:rFonts w:hint="default"/>
        <w:b/>
        <w:sz w:val="26"/>
        <w:szCs w:val="26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968106A"/>
    <w:multiLevelType w:val="hybridMultilevel"/>
    <w:tmpl w:val="0C9CF6AE"/>
    <w:lvl w:ilvl="0" w:tplc="4400469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475D74"/>
    <w:multiLevelType w:val="singleLevel"/>
    <w:tmpl w:val="E612DFA8"/>
    <w:lvl w:ilvl="0">
      <w:start w:val="771"/>
      <w:numFmt w:val="bullet"/>
      <w:lvlText w:val="-"/>
      <w:lvlJc w:val="left"/>
      <w:pPr>
        <w:tabs>
          <w:tab w:val="num" w:pos="495"/>
        </w:tabs>
        <w:ind w:left="495" w:hanging="360"/>
      </w:pPr>
      <w:rPr>
        <w:rFonts w:hint="default"/>
      </w:rPr>
    </w:lvl>
  </w:abstractNum>
  <w:abstractNum w:abstractNumId="4" w15:restartNumberingAfterBreak="0">
    <w:nsid w:val="14372C97"/>
    <w:multiLevelType w:val="hybridMultilevel"/>
    <w:tmpl w:val="FD0C75FE"/>
    <w:lvl w:ilvl="0" w:tplc="BBB48676">
      <w:start w:val="4"/>
      <w:numFmt w:val="lowerLetter"/>
      <w:lvlText w:val="%1)"/>
      <w:lvlJc w:val="left"/>
      <w:pPr>
        <w:ind w:left="786" w:hanging="360"/>
      </w:pPr>
      <w:rPr>
        <w:rFonts w:hint="default"/>
        <w:b/>
        <w:sz w:val="26"/>
        <w:szCs w:val="26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32465E3"/>
    <w:multiLevelType w:val="hybridMultilevel"/>
    <w:tmpl w:val="09A44F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131018"/>
    <w:multiLevelType w:val="hybridMultilevel"/>
    <w:tmpl w:val="D4C89054"/>
    <w:lvl w:ilvl="0" w:tplc="53FAFA02">
      <w:start w:val="3"/>
      <w:numFmt w:val="decimal"/>
      <w:lvlText w:val="%1."/>
      <w:lvlJc w:val="left"/>
      <w:pPr>
        <w:ind w:left="786" w:hanging="360"/>
      </w:pPr>
      <w:rPr>
        <w:rFonts w:hint="default"/>
        <w:b/>
        <w:sz w:val="26"/>
        <w:szCs w:val="26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E9F3749"/>
    <w:multiLevelType w:val="hybridMultilevel"/>
    <w:tmpl w:val="7AA68F04"/>
    <w:lvl w:ilvl="0" w:tplc="9ECC8CEA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83E71F6"/>
    <w:multiLevelType w:val="hybridMultilevel"/>
    <w:tmpl w:val="7806E83C"/>
    <w:lvl w:ilvl="0" w:tplc="870073B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B416305"/>
    <w:multiLevelType w:val="hybridMultilevel"/>
    <w:tmpl w:val="4492188C"/>
    <w:lvl w:ilvl="0" w:tplc="9ECC8CEA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420E5128"/>
    <w:multiLevelType w:val="hybridMultilevel"/>
    <w:tmpl w:val="F6ACE1A6"/>
    <w:lvl w:ilvl="0" w:tplc="CF4C132C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5AA19A5"/>
    <w:multiLevelType w:val="hybridMultilevel"/>
    <w:tmpl w:val="FD0C75FE"/>
    <w:lvl w:ilvl="0" w:tplc="BBB48676">
      <w:start w:val="4"/>
      <w:numFmt w:val="lowerLetter"/>
      <w:lvlText w:val="%1)"/>
      <w:lvlJc w:val="left"/>
      <w:pPr>
        <w:ind w:left="786" w:hanging="360"/>
      </w:pPr>
      <w:rPr>
        <w:rFonts w:hint="default"/>
        <w:b/>
        <w:sz w:val="26"/>
        <w:szCs w:val="26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59CC3BA3"/>
    <w:multiLevelType w:val="hybridMultilevel"/>
    <w:tmpl w:val="4DE0D89E"/>
    <w:lvl w:ilvl="0" w:tplc="D1EE41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DFB3ACF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 w15:restartNumberingAfterBreak="0">
    <w:nsid w:val="5E9255F0"/>
    <w:multiLevelType w:val="hybridMultilevel"/>
    <w:tmpl w:val="4254E620"/>
    <w:lvl w:ilvl="0" w:tplc="928EFAE4">
      <w:start w:val="12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236B82"/>
    <w:multiLevelType w:val="hybridMultilevel"/>
    <w:tmpl w:val="91CA6E98"/>
    <w:lvl w:ilvl="0" w:tplc="BB1A69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E2C261A"/>
    <w:multiLevelType w:val="hybridMultilevel"/>
    <w:tmpl w:val="2FECFB46"/>
    <w:lvl w:ilvl="0" w:tplc="A58672C4">
      <w:start w:val="4"/>
      <w:numFmt w:val="lowerLetter"/>
      <w:lvlText w:val="%1)"/>
      <w:lvlJc w:val="left"/>
      <w:pPr>
        <w:ind w:left="786" w:hanging="360"/>
      </w:pPr>
      <w:rPr>
        <w:rFonts w:hint="default"/>
        <w:b/>
        <w:sz w:val="26"/>
        <w:szCs w:val="26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2136680579">
    <w:abstractNumId w:val="16"/>
  </w:num>
  <w:num w:numId="2" w16cid:durableId="1608152987">
    <w:abstractNumId w:val="3"/>
  </w:num>
  <w:num w:numId="3" w16cid:durableId="194272636">
    <w:abstractNumId w:val="7"/>
  </w:num>
  <w:num w:numId="4" w16cid:durableId="73866310">
    <w:abstractNumId w:val="9"/>
  </w:num>
  <w:num w:numId="5" w16cid:durableId="480734521">
    <w:abstractNumId w:val="6"/>
  </w:num>
  <w:num w:numId="6" w16cid:durableId="969281008">
    <w:abstractNumId w:val="11"/>
  </w:num>
  <w:num w:numId="7" w16cid:durableId="968052717">
    <w:abstractNumId w:val="1"/>
  </w:num>
  <w:num w:numId="8" w16cid:durableId="1799103075">
    <w:abstractNumId w:val="4"/>
  </w:num>
  <w:num w:numId="9" w16cid:durableId="735737851">
    <w:abstractNumId w:val="10"/>
  </w:num>
  <w:num w:numId="10" w16cid:durableId="171454014">
    <w:abstractNumId w:val="14"/>
  </w:num>
  <w:num w:numId="11" w16cid:durableId="1592658376">
    <w:abstractNumId w:val="5"/>
  </w:num>
  <w:num w:numId="12" w16cid:durableId="253780016">
    <w:abstractNumId w:val="15"/>
  </w:num>
  <w:num w:numId="13" w16cid:durableId="1454984294">
    <w:abstractNumId w:val="0"/>
  </w:num>
  <w:num w:numId="14" w16cid:durableId="753093065">
    <w:abstractNumId w:val="8"/>
  </w:num>
  <w:num w:numId="15" w16cid:durableId="1442414208">
    <w:abstractNumId w:val="12"/>
  </w:num>
  <w:num w:numId="16" w16cid:durableId="297881011">
    <w:abstractNumId w:val="2"/>
  </w:num>
  <w:num w:numId="17" w16cid:durableId="38838779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1027"/>
    <w:rsid w:val="00016D87"/>
    <w:rsid w:val="00027FDD"/>
    <w:rsid w:val="00045F9B"/>
    <w:rsid w:val="0005123C"/>
    <w:rsid w:val="00056783"/>
    <w:rsid w:val="00062BDA"/>
    <w:rsid w:val="000A22CF"/>
    <w:rsid w:val="000D2E89"/>
    <w:rsid w:val="000E2F92"/>
    <w:rsid w:val="000E2FC3"/>
    <w:rsid w:val="000F6497"/>
    <w:rsid w:val="00132CF6"/>
    <w:rsid w:val="00173560"/>
    <w:rsid w:val="0018062C"/>
    <w:rsid w:val="00191C65"/>
    <w:rsid w:val="001B1843"/>
    <w:rsid w:val="001C736C"/>
    <w:rsid w:val="001E30BD"/>
    <w:rsid w:val="001E6C4A"/>
    <w:rsid w:val="002605FE"/>
    <w:rsid w:val="0027273D"/>
    <w:rsid w:val="002819B5"/>
    <w:rsid w:val="0029182E"/>
    <w:rsid w:val="002B1192"/>
    <w:rsid w:val="002D17D2"/>
    <w:rsid w:val="0031387E"/>
    <w:rsid w:val="00336138"/>
    <w:rsid w:val="0035709B"/>
    <w:rsid w:val="00363BA7"/>
    <w:rsid w:val="00363BB3"/>
    <w:rsid w:val="003968FE"/>
    <w:rsid w:val="003C3C0E"/>
    <w:rsid w:val="00404B1D"/>
    <w:rsid w:val="00406029"/>
    <w:rsid w:val="004122E3"/>
    <w:rsid w:val="00426996"/>
    <w:rsid w:val="004512C0"/>
    <w:rsid w:val="004A0E12"/>
    <w:rsid w:val="004A40F4"/>
    <w:rsid w:val="004D4A06"/>
    <w:rsid w:val="004D56B0"/>
    <w:rsid w:val="004E2A08"/>
    <w:rsid w:val="005030A4"/>
    <w:rsid w:val="00522D93"/>
    <w:rsid w:val="005341DA"/>
    <w:rsid w:val="00566C08"/>
    <w:rsid w:val="005854E1"/>
    <w:rsid w:val="005933AA"/>
    <w:rsid w:val="005B3A36"/>
    <w:rsid w:val="00613292"/>
    <w:rsid w:val="00645679"/>
    <w:rsid w:val="00646809"/>
    <w:rsid w:val="0069415F"/>
    <w:rsid w:val="006962BE"/>
    <w:rsid w:val="006A7100"/>
    <w:rsid w:val="006C5B00"/>
    <w:rsid w:val="006F4A29"/>
    <w:rsid w:val="0070777A"/>
    <w:rsid w:val="00737C6E"/>
    <w:rsid w:val="00754C49"/>
    <w:rsid w:val="00757646"/>
    <w:rsid w:val="00817ECE"/>
    <w:rsid w:val="0084795D"/>
    <w:rsid w:val="00882F85"/>
    <w:rsid w:val="0088550D"/>
    <w:rsid w:val="008A3CDF"/>
    <w:rsid w:val="008A4A56"/>
    <w:rsid w:val="008A5A95"/>
    <w:rsid w:val="008A5F38"/>
    <w:rsid w:val="008C4F23"/>
    <w:rsid w:val="008E11E8"/>
    <w:rsid w:val="00945B70"/>
    <w:rsid w:val="009A0279"/>
    <w:rsid w:val="009A4415"/>
    <w:rsid w:val="009F3DDA"/>
    <w:rsid w:val="00A02E84"/>
    <w:rsid w:val="00A03C3E"/>
    <w:rsid w:val="00A91403"/>
    <w:rsid w:val="00AE418E"/>
    <w:rsid w:val="00B01638"/>
    <w:rsid w:val="00B11578"/>
    <w:rsid w:val="00B12C88"/>
    <w:rsid w:val="00B26F4C"/>
    <w:rsid w:val="00B52ED6"/>
    <w:rsid w:val="00B94845"/>
    <w:rsid w:val="00BC5B7A"/>
    <w:rsid w:val="00BD707E"/>
    <w:rsid w:val="00C114D2"/>
    <w:rsid w:val="00C20770"/>
    <w:rsid w:val="00C60EA5"/>
    <w:rsid w:val="00C71A72"/>
    <w:rsid w:val="00C734A0"/>
    <w:rsid w:val="00C81772"/>
    <w:rsid w:val="00CA20EB"/>
    <w:rsid w:val="00CC36AD"/>
    <w:rsid w:val="00CF7EC6"/>
    <w:rsid w:val="00D32FE2"/>
    <w:rsid w:val="00D42B58"/>
    <w:rsid w:val="00D4417E"/>
    <w:rsid w:val="00D465EC"/>
    <w:rsid w:val="00D57075"/>
    <w:rsid w:val="00D8037A"/>
    <w:rsid w:val="00D91BB9"/>
    <w:rsid w:val="00D966DC"/>
    <w:rsid w:val="00DA2E26"/>
    <w:rsid w:val="00DB546A"/>
    <w:rsid w:val="00DC43EC"/>
    <w:rsid w:val="00DD15C0"/>
    <w:rsid w:val="00DE5521"/>
    <w:rsid w:val="00DE6359"/>
    <w:rsid w:val="00DF3371"/>
    <w:rsid w:val="00E07CD0"/>
    <w:rsid w:val="00E127C6"/>
    <w:rsid w:val="00E31CF3"/>
    <w:rsid w:val="00E40E24"/>
    <w:rsid w:val="00ED7D53"/>
    <w:rsid w:val="00EE0D0F"/>
    <w:rsid w:val="00F31B58"/>
    <w:rsid w:val="00F40147"/>
    <w:rsid w:val="00F62B00"/>
    <w:rsid w:val="00F804B9"/>
    <w:rsid w:val="00FA20F6"/>
    <w:rsid w:val="00FB1027"/>
    <w:rsid w:val="00FC5D91"/>
    <w:rsid w:val="00FE1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1BCEC"/>
  <w15:chartTrackingRefBased/>
  <w15:docId w15:val="{6B40AC45-B8C6-4F17-A84B-6D8994B16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A3CDF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806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8062C"/>
    <w:rPr>
      <w:rFonts w:ascii="Segoe UI" w:hAnsi="Segoe UI" w:cs="Segoe UI"/>
      <w:sz w:val="18"/>
      <w:szCs w:val="18"/>
    </w:rPr>
  </w:style>
  <w:style w:type="paragraph" w:styleId="Zpat">
    <w:name w:val="footer"/>
    <w:basedOn w:val="Normln"/>
    <w:link w:val="ZpatChar"/>
    <w:rsid w:val="00737C6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patChar">
    <w:name w:val="Zápatí Char"/>
    <w:basedOn w:val="Standardnpsmoodstavce"/>
    <w:link w:val="Zpat"/>
    <w:rsid w:val="00737C6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l3">
    <w:name w:val="l3"/>
    <w:basedOn w:val="Normln"/>
    <w:rsid w:val="004E2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4">
    <w:name w:val="l4"/>
    <w:basedOn w:val="Normln"/>
    <w:rsid w:val="004E2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4E2A08"/>
    <w:rPr>
      <w:i/>
      <w:iCs/>
    </w:rPr>
  </w:style>
  <w:style w:type="table" w:styleId="Mkatabulky">
    <w:name w:val="Table Grid"/>
    <w:basedOn w:val="Normlntabulka"/>
    <w:uiPriority w:val="39"/>
    <w:rsid w:val="000F64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4z1">
    <w:name w:val="WW8Num4z1"/>
    <w:rsid w:val="00CC36AD"/>
    <w:rPr>
      <w:rFonts w:ascii="Symbol" w:hAnsi="Symbo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93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4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9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4</Pages>
  <Words>1304</Words>
  <Characters>7699</Characters>
  <Application>Microsoft Office Word</Application>
  <DocSecurity>0</DocSecurity>
  <Lines>64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Smítalová</dc:creator>
  <cp:keywords/>
  <dc:description/>
  <cp:lastModifiedBy>Lucie Krátká</cp:lastModifiedBy>
  <cp:revision>16</cp:revision>
  <cp:lastPrinted>2016-06-22T07:36:00Z</cp:lastPrinted>
  <dcterms:created xsi:type="dcterms:W3CDTF">2022-07-04T08:13:00Z</dcterms:created>
  <dcterms:modified xsi:type="dcterms:W3CDTF">2023-11-06T11:01:00Z</dcterms:modified>
</cp:coreProperties>
</file>